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420B3" w14:textId="72CFE26C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/>
          <w:i/>
          <w:sz w:val="32"/>
          <w:szCs w:val="32"/>
        </w:rPr>
      </w:pPr>
      <w:r w:rsidRPr="006E1552">
        <w:rPr>
          <w:rFonts w:cstheme="minorHAnsi"/>
          <w:b/>
          <w:i/>
          <w:sz w:val="32"/>
          <w:szCs w:val="32"/>
        </w:rPr>
        <w:t>FROME VALLEY PARISH COUNCIL</w:t>
      </w:r>
    </w:p>
    <w:p w14:paraId="0947532A" w14:textId="77777777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/>
          <w:i/>
          <w:sz w:val="32"/>
          <w:szCs w:val="32"/>
        </w:rPr>
      </w:pPr>
    </w:p>
    <w:p w14:paraId="104E2776" w14:textId="77777777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Cs/>
          <w:i/>
          <w:sz w:val="20"/>
          <w:szCs w:val="20"/>
        </w:rPr>
      </w:pPr>
      <w:r w:rsidRPr="006E1552">
        <w:rPr>
          <w:rFonts w:cstheme="minorHAnsi"/>
          <w:bCs/>
          <w:i/>
          <w:sz w:val="20"/>
          <w:szCs w:val="20"/>
        </w:rPr>
        <w:t xml:space="preserve">Incorporating the parishes of Cattistock, Frome St Quintin, and Chilfrome and the hamlets of Chalmington, </w:t>
      </w:r>
      <w:proofErr w:type="spellStart"/>
      <w:r w:rsidRPr="006E1552">
        <w:rPr>
          <w:rFonts w:cstheme="minorHAnsi"/>
          <w:bCs/>
          <w:i/>
          <w:sz w:val="20"/>
          <w:szCs w:val="20"/>
        </w:rPr>
        <w:t>Chantmarle</w:t>
      </w:r>
      <w:proofErr w:type="spellEnd"/>
      <w:r w:rsidRPr="006E1552">
        <w:rPr>
          <w:rFonts w:cstheme="minorHAnsi"/>
          <w:bCs/>
          <w:i/>
          <w:sz w:val="20"/>
          <w:szCs w:val="20"/>
        </w:rPr>
        <w:t>, Holywell and Sandhills, parts of Wardon Hill and surrounding areas</w:t>
      </w:r>
    </w:p>
    <w:p w14:paraId="214C8BFF" w14:textId="77777777" w:rsidR="003C1313" w:rsidRPr="006E1552" w:rsidRDefault="003C1313" w:rsidP="003C1313">
      <w:pPr>
        <w:pStyle w:val="Header"/>
        <w:tabs>
          <w:tab w:val="left" w:pos="930"/>
        </w:tabs>
        <w:jc w:val="center"/>
        <w:rPr>
          <w:rFonts w:cstheme="minorHAnsi"/>
          <w:bCs/>
          <w:i/>
          <w:sz w:val="20"/>
          <w:szCs w:val="20"/>
        </w:rPr>
      </w:pPr>
    </w:p>
    <w:p w14:paraId="10A37CF9" w14:textId="77777777" w:rsidR="003C1313" w:rsidRDefault="003C1313" w:rsidP="003C1313">
      <w:pPr>
        <w:spacing w:after="0" w:line="240" w:lineRule="auto"/>
        <w:ind w:left="6480" w:firstLine="720"/>
      </w:pPr>
    </w:p>
    <w:p w14:paraId="6AFE0CEF" w14:textId="77777777" w:rsidR="003C1313" w:rsidRPr="00D62032" w:rsidRDefault="003C1313" w:rsidP="003C1313">
      <w:pPr>
        <w:spacing w:after="0"/>
        <w:jc w:val="center"/>
        <w:rPr>
          <w:rFonts w:cstheme="minorHAnsi"/>
          <w:b/>
          <w:bCs/>
        </w:rPr>
      </w:pPr>
      <w:r w:rsidRPr="00D62032">
        <w:rPr>
          <w:rFonts w:cstheme="minorHAnsi"/>
          <w:b/>
          <w:bCs/>
        </w:rPr>
        <w:t>Minutes of the Parish Council Meeting</w:t>
      </w:r>
    </w:p>
    <w:p w14:paraId="2F431AAC" w14:textId="258660DB" w:rsidR="003C1313" w:rsidRPr="00D62032" w:rsidRDefault="003C1313" w:rsidP="003C1313">
      <w:pPr>
        <w:spacing w:after="0"/>
        <w:jc w:val="center"/>
        <w:rPr>
          <w:rFonts w:cstheme="minorHAnsi"/>
          <w:b/>
          <w:bCs/>
        </w:rPr>
      </w:pPr>
      <w:r w:rsidRPr="00D62032">
        <w:rPr>
          <w:rFonts w:cstheme="minorHAnsi"/>
          <w:b/>
          <w:bCs/>
        </w:rPr>
        <w:t>held on Monday</w:t>
      </w:r>
      <w:r w:rsidR="003E4DBC">
        <w:rPr>
          <w:rFonts w:cstheme="minorHAnsi"/>
          <w:b/>
          <w:bCs/>
        </w:rPr>
        <w:t xml:space="preserve"> 26</w:t>
      </w:r>
      <w:r w:rsidR="003E4DBC" w:rsidRPr="003E4DBC">
        <w:rPr>
          <w:rFonts w:cstheme="minorHAnsi"/>
          <w:b/>
          <w:bCs/>
          <w:vertAlign w:val="superscript"/>
        </w:rPr>
        <w:t>th</w:t>
      </w:r>
      <w:r w:rsidR="003E4DBC">
        <w:rPr>
          <w:rFonts w:cstheme="minorHAnsi"/>
          <w:b/>
          <w:bCs/>
        </w:rPr>
        <w:t xml:space="preserve"> January 2026 </w:t>
      </w:r>
      <w:r w:rsidRPr="00D62032">
        <w:rPr>
          <w:rFonts w:cstheme="minorHAnsi"/>
          <w:b/>
          <w:bCs/>
        </w:rPr>
        <w:t>at 7.00pm at the Savill Hall, Cattistock</w:t>
      </w:r>
    </w:p>
    <w:p w14:paraId="3C62F70D" w14:textId="77777777" w:rsidR="003C1313" w:rsidRPr="00D62032" w:rsidRDefault="003C1313" w:rsidP="003C1313">
      <w:pPr>
        <w:spacing w:after="0"/>
        <w:rPr>
          <w:rFonts w:cstheme="minorHAnsi"/>
        </w:rPr>
      </w:pPr>
    </w:p>
    <w:p w14:paraId="38010A21" w14:textId="42D35B80" w:rsidR="003C1313" w:rsidRPr="00D62032" w:rsidRDefault="003C1313" w:rsidP="003C1313">
      <w:pPr>
        <w:spacing w:after="0"/>
        <w:rPr>
          <w:rFonts w:cstheme="minorHAnsi"/>
        </w:rPr>
      </w:pPr>
      <w:r w:rsidRPr="00D62032">
        <w:rPr>
          <w:rFonts w:cstheme="minorHAnsi"/>
        </w:rPr>
        <w:t>Present: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  <w:r w:rsidRPr="00D62032">
        <w:rPr>
          <w:rFonts w:cstheme="minorHAnsi"/>
        </w:rPr>
        <w:tab/>
      </w:r>
    </w:p>
    <w:p w14:paraId="7237AF66" w14:textId="77777777" w:rsidR="003C1313" w:rsidRDefault="003C1313" w:rsidP="003C1313">
      <w:pPr>
        <w:spacing w:after="0"/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80"/>
        <w:gridCol w:w="2471"/>
        <w:gridCol w:w="3006"/>
      </w:tblGrid>
      <w:tr w:rsidR="003C1313" w14:paraId="1FBD5AAA" w14:textId="77777777" w:rsidTr="001F5211">
        <w:tc>
          <w:tcPr>
            <w:tcW w:w="2380" w:type="dxa"/>
          </w:tcPr>
          <w:p w14:paraId="6B20CB08" w14:textId="1D46D8CA" w:rsidR="003C1313" w:rsidRPr="003C1313" w:rsidRDefault="003C1313" w:rsidP="003C1313">
            <w:pPr>
              <w:spacing w:after="0"/>
              <w:rPr>
                <w:rFonts w:cstheme="minorHAnsi"/>
                <w:b/>
                <w:bCs/>
              </w:rPr>
            </w:pPr>
            <w:r w:rsidRPr="003C1313">
              <w:rPr>
                <w:rFonts w:cstheme="minorHAnsi"/>
                <w:b/>
                <w:bCs/>
              </w:rPr>
              <w:t>Cattistock</w:t>
            </w:r>
          </w:p>
        </w:tc>
        <w:tc>
          <w:tcPr>
            <w:tcW w:w="2471" w:type="dxa"/>
          </w:tcPr>
          <w:p w14:paraId="6419E5D2" w14:textId="14638613" w:rsidR="003C1313" w:rsidRPr="003C1313" w:rsidRDefault="003C1313" w:rsidP="003C1313">
            <w:pPr>
              <w:spacing w:after="0"/>
              <w:rPr>
                <w:rFonts w:cstheme="minorHAnsi"/>
                <w:b/>
                <w:bCs/>
              </w:rPr>
            </w:pPr>
            <w:r w:rsidRPr="003C1313">
              <w:rPr>
                <w:rFonts w:cstheme="minorHAnsi"/>
                <w:b/>
                <w:bCs/>
              </w:rPr>
              <w:t>Frome St Quintin</w:t>
            </w:r>
          </w:p>
        </w:tc>
        <w:tc>
          <w:tcPr>
            <w:tcW w:w="3006" w:type="dxa"/>
          </w:tcPr>
          <w:p w14:paraId="50928321" w14:textId="677A8067" w:rsidR="003C1313" w:rsidRPr="003C1313" w:rsidRDefault="003C1313" w:rsidP="003C1313">
            <w:pPr>
              <w:spacing w:after="0"/>
              <w:rPr>
                <w:rFonts w:cstheme="minorHAnsi"/>
                <w:b/>
                <w:bCs/>
              </w:rPr>
            </w:pPr>
            <w:r w:rsidRPr="003C1313">
              <w:rPr>
                <w:rFonts w:cstheme="minorHAnsi"/>
                <w:b/>
                <w:bCs/>
              </w:rPr>
              <w:t>Chilfrome</w:t>
            </w:r>
          </w:p>
        </w:tc>
      </w:tr>
      <w:tr w:rsidR="003C1313" w14:paraId="0EB996A2" w14:textId="77777777" w:rsidTr="001F5211">
        <w:tc>
          <w:tcPr>
            <w:tcW w:w="2380" w:type="dxa"/>
          </w:tcPr>
          <w:p w14:paraId="62B222EE" w14:textId="77777777" w:rsidR="009234BD" w:rsidRDefault="003C1313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C Ould</w:t>
            </w:r>
          </w:p>
          <w:p w14:paraId="3E4BDEC9" w14:textId="66F2F17B" w:rsidR="003C1313" w:rsidRDefault="003C1313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(Vice-Chairman)</w:t>
            </w:r>
            <w:r w:rsidR="009234BD">
              <w:rPr>
                <w:rFonts w:cstheme="minorHAnsi"/>
              </w:rPr>
              <w:t xml:space="preserve"> (CO)</w:t>
            </w:r>
          </w:p>
        </w:tc>
        <w:tc>
          <w:tcPr>
            <w:tcW w:w="2471" w:type="dxa"/>
          </w:tcPr>
          <w:p w14:paraId="7FAE933E" w14:textId="2250F171" w:rsidR="003C1313" w:rsidRDefault="003C1313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S Palmer (Chairman)</w:t>
            </w:r>
            <w:r w:rsidR="009234BD">
              <w:rPr>
                <w:rFonts w:cstheme="minorHAnsi"/>
              </w:rPr>
              <w:t xml:space="preserve"> (SP)</w:t>
            </w:r>
          </w:p>
        </w:tc>
        <w:tc>
          <w:tcPr>
            <w:tcW w:w="3006" w:type="dxa"/>
          </w:tcPr>
          <w:p w14:paraId="6753A3A3" w14:textId="4FA09804" w:rsidR="003C1313" w:rsidRDefault="003C1313" w:rsidP="003C1313">
            <w:pPr>
              <w:spacing w:after="0"/>
              <w:rPr>
                <w:rFonts w:cstheme="minorHAnsi"/>
              </w:rPr>
            </w:pPr>
          </w:p>
        </w:tc>
      </w:tr>
      <w:tr w:rsidR="003C1313" w14:paraId="5E4FD6B2" w14:textId="77777777" w:rsidTr="001F5211">
        <w:tc>
          <w:tcPr>
            <w:tcW w:w="2380" w:type="dxa"/>
          </w:tcPr>
          <w:p w14:paraId="00D48658" w14:textId="74A7D2D9" w:rsidR="003C1313" w:rsidRDefault="00B64B1F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B Sennett (BS)</w:t>
            </w:r>
          </w:p>
        </w:tc>
        <w:tc>
          <w:tcPr>
            <w:tcW w:w="2471" w:type="dxa"/>
          </w:tcPr>
          <w:p w14:paraId="74328800" w14:textId="2FB3A0B4" w:rsidR="003C1313" w:rsidRDefault="006C7C7D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D McCallum (DM)</w:t>
            </w:r>
          </w:p>
        </w:tc>
        <w:tc>
          <w:tcPr>
            <w:tcW w:w="3006" w:type="dxa"/>
          </w:tcPr>
          <w:p w14:paraId="51986462" w14:textId="65667F5E" w:rsidR="003C1313" w:rsidRDefault="003C1313" w:rsidP="003C1313">
            <w:pPr>
              <w:spacing w:after="0"/>
              <w:rPr>
                <w:rFonts w:cstheme="minorHAnsi"/>
              </w:rPr>
            </w:pPr>
          </w:p>
        </w:tc>
      </w:tr>
      <w:tr w:rsidR="003C1313" w14:paraId="6BB4D7BE" w14:textId="77777777" w:rsidTr="001F5211">
        <w:tc>
          <w:tcPr>
            <w:tcW w:w="2380" w:type="dxa"/>
          </w:tcPr>
          <w:p w14:paraId="37EC555D" w14:textId="4718ABE2" w:rsidR="003C1313" w:rsidRDefault="00B64B1F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G Browning (GB)</w:t>
            </w:r>
          </w:p>
        </w:tc>
        <w:tc>
          <w:tcPr>
            <w:tcW w:w="2471" w:type="dxa"/>
          </w:tcPr>
          <w:p w14:paraId="00939D71" w14:textId="71960BC7" w:rsidR="003C1313" w:rsidRDefault="00CF7C46" w:rsidP="003C1313">
            <w:pPr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Cllr S Stovin (SS)</w:t>
            </w:r>
          </w:p>
        </w:tc>
        <w:tc>
          <w:tcPr>
            <w:tcW w:w="3006" w:type="dxa"/>
          </w:tcPr>
          <w:p w14:paraId="3A0BA48F" w14:textId="77777777" w:rsidR="003C1313" w:rsidRDefault="003C1313" w:rsidP="003C1313">
            <w:pPr>
              <w:spacing w:after="0"/>
              <w:rPr>
                <w:rFonts w:cstheme="minorHAnsi"/>
              </w:rPr>
            </w:pPr>
          </w:p>
        </w:tc>
      </w:tr>
    </w:tbl>
    <w:p w14:paraId="0274DDD9" w14:textId="77777777" w:rsidR="003C1313" w:rsidRDefault="003C1313" w:rsidP="003C1313">
      <w:pPr>
        <w:spacing w:after="0"/>
        <w:rPr>
          <w:rFonts w:cstheme="minorHAnsi"/>
        </w:rPr>
      </w:pPr>
    </w:p>
    <w:p w14:paraId="4872E8DD" w14:textId="77777777" w:rsidR="003C1313" w:rsidRDefault="003C1313" w:rsidP="003C1313">
      <w:pPr>
        <w:spacing w:after="0"/>
        <w:rPr>
          <w:rFonts w:cstheme="minorHAnsi"/>
        </w:rPr>
      </w:pPr>
    </w:p>
    <w:p w14:paraId="1AEE6B35" w14:textId="4285F33D" w:rsidR="003C1313" w:rsidRPr="00D62032" w:rsidRDefault="00020CA1" w:rsidP="003C1313">
      <w:pPr>
        <w:spacing w:after="0"/>
        <w:rPr>
          <w:rFonts w:cstheme="minorHAnsi"/>
        </w:rPr>
      </w:pPr>
      <w:r>
        <w:rPr>
          <w:rFonts w:cstheme="minorHAnsi"/>
        </w:rPr>
        <w:t>In attendance</w:t>
      </w:r>
      <w:r w:rsidR="003C1313" w:rsidRPr="00D62032">
        <w:rPr>
          <w:rFonts w:cstheme="minorHAnsi"/>
        </w:rPr>
        <w:t xml:space="preserve">: </w:t>
      </w:r>
    </w:p>
    <w:p w14:paraId="47939437" w14:textId="77777777" w:rsidR="003C1313" w:rsidRPr="00D62032" w:rsidRDefault="003C1313" w:rsidP="003C1313">
      <w:pPr>
        <w:spacing w:after="0"/>
        <w:rPr>
          <w:rFonts w:cstheme="minorHAnsi"/>
        </w:rPr>
      </w:pPr>
      <w:r w:rsidRPr="00D62032">
        <w:rPr>
          <w:rFonts w:cstheme="minorHAnsi"/>
        </w:rPr>
        <w:t>Joanne Kyles (Clerk)</w:t>
      </w:r>
    </w:p>
    <w:p w14:paraId="24F009A5" w14:textId="00E1A92D" w:rsidR="003C1313" w:rsidRPr="00D62032" w:rsidRDefault="006A4D10" w:rsidP="003C1313">
      <w:pPr>
        <w:spacing w:after="0"/>
        <w:rPr>
          <w:rFonts w:cstheme="minorHAnsi"/>
        </w:rPr>
      </w:pPr>
      <w:r>
        <w:rPr>
          <w:rFonts w:cstheme="minorHAnsi"/>
        </w:rPr>
        <w:t>0</w:t>
      </w:r>
      <w:r w:rsidR="00D25D29">
        <w:rPr>
          <w:rFonts w:cstheme="minorHAnsi"/>
        </w:rPr>
        <w:t xml:space="preserve"> </w:t>
      </w:r>
      <w:r w:rsidR="00A4149B">
        <w:rPr>
          <w:rFonts w:cstheme="minorHAnsi"/>
        </w:rPr>
        <w:t>member</w:t>
      </w:r>
      <w:r w:rsidR="001F5211">
        <w:rPr>
          <w:rFonts w:cstheme="minorHAnsi"/>
        </w:rPr>
        <w:t xml:space="preserve">s </w:t>
      </w:r>
      <w:r w:rsidR="003C1313" w:rsidRPr="00D62032">
        <w:rPr>
          <w:rFonts w:cstheme="minorHAnsi"/>
        </w:rPr>
        <w:t>of the public</w:t>
      </w:r>
    </w:p>
    <w:p w14:paraId="272207FB" w14:textId="08135E33" w:rsidR="003C1313" w:rsidRPr="00C8276F" w:rsidRDefault="003C1313" w:rsidP="00C8276F">
      <w:pPr>
        <w:spacing w:after="0"/>
        <w:rPr>
          <w:rFonts w:cstheme="minorHAnsi"/>
        </w:rPr>
      </w:pPr>
      <w:r w:rsidRPr="00D62032">
        <w:rPr>
          <w:rFonts w:cstheme="minorHAnsi"/>
        </w:rPr>
        <w:tab/>
      </w:r>
    </w:p>
    <w:p w14:paraId="04B846BF" w14:textId="0B2633AD" w:rsidR="00A4149B" w:rsidRDefault="003C1313" w:rsidP="003C1313">
      <w:pPr>
        <w:spacing w:after="0" w:line="240" w:lineRule="auto"/>
        <w:jc w:val="both"/>
        <w:rPr>
          <w:b/>
        </w:rPr>
      </w:pPr>
      <w:r>
        <w:rPr>
          <w:b/>
        </w:rPr>
        <w:t>2</w:t>
      </w:r>
      <w:r w:rsidR="00614830">
        <w:rPr>
          <w:b/>
        </w:rPr>
        <w:t>6-01</w:t>
      </w:r>
      <w:r>
        <w:rPr>
          <w:b/>
        </w:rPr>
        <w:t>-1</w:t>
      </w:r>
      <w:r>
        <w:rPr>
          <w:b/>
        </w:rPr>
        <w:tab/>
        <w:t>Public democratic forum</w:t>
      </w:r>
    </w:p>
    <w:p w14:paraId="554CB4B1" w14:textId="1BABEA44" w:rsidR="00D87893" w:rsidRPr="00BF3F86" w:rsidRDefault="000B5421" w:rsidP="003C1313">
      <w:pPr>
        <w:spacing w:after="0" w:line="240" w:lineRule="auto"/>
        <w:jc w:val="both"/>
        <w:rPr>
          <w:bCs/>
        </w:rPr>
      </w:pPr>
      <w:r>
        <w:rPr>
          <w:bCs/>
        </w:rPr>
        <w:t xml:space="preserve">No members </w:t>
      </w:r>
      <w:r w:rsidR="00D60739">
        <w:rPr>
          <w:bCs/>
        </w:rPr>
        <w:t>were present.</w:t>
      </w:r>
    </w:p>
    <w:p w14:paraId="200F7AB7" w14:textId="77777777" w:rsidR="00AD00C2" w:rsidRDefault="00AD00C2" w:rsidP="004856EF">
      <w:pPr>
        <w:spacing w:after="0"/>
        <w:jc w:val="both"/>
        <w:rPr>
          <w:rFonts w:cstheme="minorHAnsi"/>
          <w:b/>
        </w:rPr>
      </w:pPr>
    </w:p>
    <w:p w14:paraId="5B8C75F3" w14:textId="2D600F7D" w:rsidR="004856EF" w:rsidRDefault="004856EF" w:rsidP="004856E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614830">
        <w:rPr>
          <w:rFonts w:cstheme="minorHAnsi"/>
          <w:b/>
        </w:rPr>
        <w:t>6-01</w:t>
      </w:r>
      <w:r w:rsidR="00B44725">
        <w:rPr>
          <w:rFonts w:cstheme="minorHAnsi"/>
          <w:b/>
        </w:rPr>
        <w:t>-2</w:t>
      </w:r>
      <w:r>
        <w:rPr>
          <w:rFonts w:cstheme="minorHAnsi"/>
          <w:b/>
        </w:rPr>
        <w:tab/>
      </w:r>
      <w:r w:rsidRPr="00407858">
        <w:rPr>
          <w:rFonts w:cstheme="minorHAnsi"/>
          <w:b/>
        </w:rPr>
        <w:t xml:space="preserve">Welcome and opening introduction from the Chair. </w:t>
      </w:r>
      <w:r w:rsidRPr="00407858">
        <w:rPr>
          <w:rFonts w:cstheme="minorHAnsi"/>
          <w:b/>
        </w:rPr>
        <w:tab/>
      </w:r>
    </w:p>
    <w:p w14:paraId="3695D6E0" w14:textId="06BE603D" w:rsidR="004856EF" w:rsidRDefault="004856EF" w:rsidP="004856EF">
      <w:pPr>
        <w:spacing w:after="0"/>
        <w:jc w:val="both"/>
        <w:rPr>
          <w:rFonts w:cstheme="minorHAnsi"/>
          <w:bCs/>
        </w:rPr>
      </w:pPr>
      <w:r w:rsidRPr="00346004">
        <w:rPr>
          <w:rFonts w:cstheme="minorHAnsi"/>
          <w:bCs/>
        </w:rPr>
        <w:t>Cllr S Palmer welcomed everyone to the meeting.</w:t>
      </w:r>
      <w:r>
        <w:rPr>
          <w:rFonts w:cstheme="minorHAnsi"/>
          <w:bCs/>
        </w:rPr>
        <w:t xml:space="preserve"> Meeting opened at 7pm.</w:t>
      </w:r>
    </w:p>
    <w:p w14:paraId="6D973D60" w14:textId="77777777" w:rsidR="00C60311" w:rsidRDefault="00C60311" w:rsidP="003C1313">
      <w:pPr>
        <w:spacing w:after="0"/>
        <w:jc w:val="both"/>
        <w:rPr>
          <w:rFonts w:cstheme="minorHAnsi"/>
          <w:b/>
        </w:rPr>
      </w:pPr>
    </w:p>
    <w:p w14:paraId="63079C57" w14:textId="4BD59C1E" w:rsidR="003C1313" w:rsidRDefault="003C1313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614830">
        <w:rPr>
          <w:rFonts w:cstheme="minorHAnsi"/>
          <w:b/>
        </w:rPr>
        <w:t>6-01</w:t>
      </w:r>
      <w:r w:rsidR="004E6AEB">
        <w:rPr>
          <w:rFonts w:cstheme="minorHAnsi"/>
          <w:b/>
        </w:rPr>
        <w:t>-3</w:t>
      </w:r>
      <w:r>
        <w:rPr>
          <w:rFonts w:cstheme="minorHAnsi"/>
          <w:b/>
        </w:rPr>
        <w:tab/>
      </w:r>
      <w:r w:rsidRPr="00407858">
        <w:rPr>
          <w:rFonts w:cstheme="minorHAnsi"/>
          <w:b/>
        </w:rPr>
        <w:t>To receive</w:t>
      </w:r>
      <w:r>
        <w:rPr>
          <w:rFonts w:cstheme="minorHAnsi"/>
          <w:b/>
        </w:rPr>
        <w:t xml:space="preserve"> and approve</w:t>
      </w:r>
      <w:r w:rsidRPr="00407858">
        <w:rPr>
          <w:rFonts w:cstheme="minorHAnsi"/>
          <w:b/>
        </w:rPr>
        <w:t xml:space="preserve"> apologies for </w:t>
      </w:r>
      <w:r w:rsidR="006A4D10">
        <w:rPr>
          <w:rFonts w:cstheme="minorHAnsi"/>
          <w:b/>
        </w:rPr>
        <w:t xml:space="preserve">absence </w:t>
      </w:r>
    </w:p>
    <w:p w14:paraId="36C28389" w14:textId="49DEBC11" w:rsidR="00C60311" w:rsidRDefault="00BA4DC6" w:rsidP="009D0050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Apologies </w:t>
      </w:r>
      <w:r w:rsidR="003E353F">
        <w:rPr>
          <w:rFonts w:cstheme="minorHAnsi"/>
        </w:rPr>
        <w:t xml:space="preserve">for absence were received and accepted from </w:t>
      </w:r>
      <w:r w:rsidR="006A4D10">
        <w:rPr>
          <w:rFonts w:cstheme="minorHAnsi"/>
        </w:rPr>
        <w:t xml:space="preserve">Cllr V Kennard </w:t>
      </w:r>
    </w:p>
    <w:p w14:paraId="048B4695" w14:textId="0FCDFDEC" w:rsidR="002A44D8" w:rsidRDefault="002A44D8" w:rsidP="009D0050">
      <w:pPr>
        <w:spacing w:after="0"/>
        <w:jc w:val="both"/>
        <w:rPr>
          <w:rFonts w:cstheme="minorHAnsi"/>
        </w:rPr>
      </w:pPr>
      <w:r>
        <w:rPr>
          <w:rFonts w:cstheme="minorHAnsi"/>
        </w:rPr>
        <w:t>Absent</w:t>
      </w:r>
      <w:r w:rsidR="00D60739">
        <w:rPr>
          <w:rFonts w:cstheme="minorHAnsi"/>
        </w:rPr>
        <w:t>-</w:t>
      </w:r>
      <w:r>
        <w:rPr>
          <w:rFonts w:cstheme="minorHAnsi"/>
        </w:rPr>
        <w:t xml:space="preserve"> Cllr D Newman</w:t>
      </w:r>
      <w:r w:rsidR="00D60739">
        <w:rPr>
          <w:rFonts w:cstheme="minorHAnsi"/>
        </w:rPr>
        <w:t>.</w:t>
      </w:r>
    </w:p>
    <w:p w14:paraId="12846A3D" w14:textId="77777777" w:rsidR="003C1313" w:rsidRDefault="003C1313" w:rsidP="003C1313">
      <w:pPr>
        <w:spacing w:after="0"/>
        <w:jc w:val="both"/>
        <w:rPr>
          <w:rFonts w:cstheme="minorHAnsi"/>
          <w:b/>
        </w:rPr>
      </w:pPr>
    </w:p>
    <w:p w14:paraId="139C03DA" w14:textId="28382117" w:rsidR="003C1313" w:rsidRDefault="003C1313" w:rsidP="003C1313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</w:rPr>
        <w:t>2</w:t>
      </w:r>
      <w:r w:rsidR="00063030">
        <w:rPr>
          <w:rFonts w:cstheme="minorHAnsi"/>
          <w:b/>
        </w:rPr>
        <w:t>6-01</w:t>
      </w:r>
      <w:r w:rsidR="004E6AEB">
        <w:rPr>
          <w:rFonts w:cstheme="minorHAnsi"/>
          <w:b/>
        </w:rPr>
        <w:t>-4</w:t>
      </w:r>
      <w:r w:rsidRPr="00407858">
        <w:rPr>
          <w:rFonts w:cstheme="minorHAnsi"/>
          <w:b/>
          <w:bCs/>
        </w:rPr>
        <w:tab/>
        <w:t>To receive disclosures of interests or grants of dispensation</w:t>
      </w:r>
    </w:p>
    <w:p w14:paraId="607B59EC" w14:textId="1EFDD327" w:rsidR="00D60739" w:rsidRPr="00D60739" w:rsidRDefault="00D60739" w:rsidP="003C1313">
      <w:pPr>
        <w:spacing w:after="0"/>
        <w:jc w:val="both"/>
        <w:rPr>
          <w:rFonts w:cstheme="minorHAnsi"/>
        </w:rPr>
      </w:pPr>
      <w:r w:rsidRPr="00D60739">
        <w:rPr>
          <w:rFonts w:cstheme="minorHAnsi"/>
        </w:rPr>
        <w:t>None.</w:t>
      </w:r>
    </w:p>
    <w:p w14:paraId="3C911CBF" w14:textId="77777777" w:rsidR="0030291F" w:rsidRPr="00360ADD" w:rsidRDefault="0030291F" w:rsidP="003C1313">
      <w:pPr>
        <w:spacing w:after="0"/>
        <w:jc w:val="both"/>
        <w:rPr>
          <w:rFonts w:cstheme="minorHAnsi"/>
          <w:bCs/>
        </w:rPr>
      </w:pPr>
    </w:p>
    <w:p w14:paraId="7DE9ADB5" w14:textId="0AF732F7" w:rsidR="003C1313" w:rsidRDefault="003C1313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063030">
        <w:rPr>
          <w:rFonts w:cstheme="minorHAnsi"/>
          <w:b/>
        </w:rPr>
        <w:t>6-01</w:t>
      </w:r>
      <w:r w:rsidR="004E6AEB">
        <w:rPr>
          <w:rFonts w:cstheme="minorHAnsi"/>
          <w:b/>
        </w:rPr>
        <w:t>-5</w:t>
      </w:r>
      <w:r>
        <w:rPr>
          <w:rFonts w:cstheme="minorHAnsi"/>
          <w:b/>
        </w:rPr>
        <w:tab/>
      </w:r>
      <w:r w:rsidRPr="00407858">
        <w:rPr>
          <w:rFonts w:cstheme="minorHAnsi"/>
          <w:b/>
        </w:rPr>
        <w:t xml:space="preserve">To approve the minutes of the </w:t>
      </w:r>
      <w:r>
        <w:rPr>
          <w:rFonts w:cstheme="minorHAnsi"/>
          <w:b/>
        </w:rPr>
        <w:t xml:space="preserve">Parish Council </w:t>
      </w:r>
      <w:r w:rsidRPr="00407858">
        <w:rPr>
          <w:rFonts w:cstheme="minorHAnsi"/>
          <w:b/>
        </w:rPr>
        <w:t>meeting held on</w:t>
      </w:r>
      <w:r>
        <w:rPr>
          <w:rFonts w:cstheme="minorHAnsi"/>
          <w:b/>
        </w:rPr>
        <w:t xml:space="preserve"> </w:t>
      </w:r>
      <w:r w:rsidR="00504B2C">
        <w:rPr>
          <w:rFonts w:cstheme="minorHAnsi"/>
          <w:b/>
        </w:rPr>
        <w:t>2</w:t>
      </w:r>
      <w:r w:rsidR="00063030">
        <w:rPr>
          <w:rFonts w:cstheme="minorHAnsi"/>
          <w:b/>
        </w:rPr>
        <w:t>4</w:t>
      </w:r>
      <w:r w:rsidR="00063030" w:rsidRPr="00063030">
        <w:rPr>
          <w:rFonts w:cstheme="minorHAnsi"/>
          <w:b/>
          <w:vertAlign w:val="superscript"/>
        </w:rPr>
        <w:t>th</w:t>
      </w:r>
      <w:r w:rsidR="00063030">
        <w:rPr>
          <w:rFonts w:cstheme="minorHAnsi"/>
          <w:b/>
        </w:rPr>
        <w:t xml:space="preserve"> November </w:t>
      </w:r>
      <w:r>
        <w:rPr>
          <w:rFonts w:cstheme="minorHAnsi"/>
          <w:b/>
        </w:rPr>
        <w:t xml:space="preserve">2025 </w:t>
      </w:r>
    </w:p>
    <w:p w14:paraId="76AA2485" w14:textId="4FFAAD48" w:rsidR="003C1313" w:rsidRDefault="003C1313" w:rsidP="003C1313">
      <w:pPr>
        <w:spacing w:after="0"/>
        <w:jc w:val="both"/>
        <w:rPr>
          <w:rFonts w:cstheme="minorHAnsi"/>
          <w:bCs/>
        </w:rPr>
      </w:pPr>
      <w:r w:rsidRPr="00346004">
        <w:rPr>
          <w:rFonts w:cstheme="minorHAnsi"/>
          <w:bCs/>
        </w:rPr>
        <w:t xml:space="preserve">The minutes </w:t>
      </w:r>
      <w:r w:rsidR="00BC5D63">
        <w:rPr>
          <w:rFonts w:cstheme="minorHAnsi"/>
          <w:bCs/>
        </w:rPr>
        <w:t xml:space="preserve">of the previous Parish Council meeting </w:t>
      </w:r>
      <w:r w:rsidRPr="00346004">
        <w:rPr>
          <w:rFonts w:cstheme="minorHAnsi"/>
          <w:bCs/>
        </w:rPr>
        <w:t>were approved as a</w:t>
      </w:r>
      <w:r w:rsidR="00BC5D63">
        <w:rPr>
          <w:rFonts w:cstheme="minorHAnsi"/>
          <w:bCs/>
        </w:rPr>
        <w:t xml:space="preserve"> true and </w:t>
      </w:r>
      <w:r w:rsidRPr="00346004">
        <w:rPr>
          <w:rFonts w:cstheme="minorHAnsi"/>
          <w:bCs/>
        </w:rPr>
        <w:t xml:space="preserve">accurate record of the meeting. </w:t>
      </w:r>
    </w:p>
    <w:p w14:paraId="12A14D94" w14:textId="77777777" w:rsidR="00BF4A98" w:rsidRDefault="00BF4A98" w:rsidP="003C1313">
      <w:pPr>
        <w:spacing w:after="0"/>
        <w:jc w:val="both"/>
        <w:rPr>
          <w:rFonts w:cstheme="minorHAnsi"/>
          <w:bCs/>
        </w:rPr>
      </w:pPr>
    </w:p>
    <w:p w14:paraId="0EB90A86" w14:textId="47EB5650" w:rsidR="003C1313" w:rsidRDefault="003C1313" w:rsidP="003C1313">
      <w:pPr>
        <w:spacing w:after="0"/>
        <w:jc w:val="both"/>
        <w:rPr>
          <w:rFonts w:cstheme="minorHAnsi"/>
          <w:bCs/>
        </w:rPr>
      </w:pPr>
      <w:r w:rsidRPr="00346004">
        <w:rPr>
          <w:rFonts w:cstheme="minorHAnsi"/>
          <w:bCs/>
        </w:rPr>
        <w:t>Propose</w:t>
      </w:r>
      <w:r>
        <w:rPr>
          <w:rFonts w:cstheme="minorHAnsi"/>
          <w:bCs/>
        </w:rPr>
        <w:t>d:</w:t>
      </w:r>
      <w:r w:rsidR="00E74342">
        <w:rPr>
          <w:rFonts w:cstheme="minorHAnsi"/>
          <w:bCs/>
        </w:rPr>
        <w:t xml:space="preserve"> </w:t>
      </w:r>
      <w:r w:rsidR="002A44D8">
        <w:rPr>
          <w:rFonts w:cstheme="minorHAnsi"/>
          <w:bCs/>
        </w:rPr>
        <w:t>GB</w:t>
      </w:r>
    </w:p>
    <w:p w14:paraId="08B9FB0F" w14:textId="0600D3C8" w:rsidR="003C1313" w:rsidRDefault="003C1313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Seconded:</w:t>
      </w:r>
      <w:r w:rsidR="00E74342">
        <w:rPr>
          <w:rFonts w:cstheme="minorHAnsi"/>
          <w:bCs/>
        </w:rPr>
        <w:t xml:space="preserve"> </w:t>
      </w:r>
      <w:r w:rsidR="002A44D8">
        <w:rPr>
          <w:rFonts w:cstheme="minorHAnsi"/>
          <w:bCs/>
        </w:rPr>
        <w:t>CO</w:t>
      </w:r>
    </w:p>
    <w:p w14:paraId="5C4C8D78" w14:textId="77777777" w:rsidR="003C1313" w:rsidRDefault="003C1313" w:rsidP="003C1313">
      <w:pPr>
        <w:spacing w:after="0"/>
        <w:jc w:val="both"/>
        <w:rPr>
          <w:rFonts w:cstheme="minorHAnsi"/>
          <w:bCs/>
        </w:rPr>
      </w:pPr>
    </w:p>
    <w:p w14:paraId="402B3A80" w14:textId="77777777" w:rsidR="00262E1C" w:rsidRDefault="00262E1C" w:rsidP="003C1313">
      <w:pPr>
        <w:spacing w:after="0"/>
        <w:jc w:val="both"/>
        <w:rPr>
          <w:rFonts w:cstheme="minorHAnsi"/>
          <w:b/>
        </w:rPr>
      </w:pPr>
    </w:p>
    <w:p w14:paraId="481F93BE" w14:textId="77777777" w:rsidR="00262E1C" w:rsidRDefault="00262E1C" w:rsidP="003C1313">
      <w:pPr>
        <w:spacing w:after="0"/>
        <w:jc w:val="both"/>
        <w:rPr>
          <w:rFonts w:cstheme="minorHAnsi"/>
          <w:b/>
        </w:rPr>
      </w:pPr>
    </w:p>
    <w:p w14:paraId="5873CDF2" w14:textId="55701697" w:rsidR="003C1313" w:rsidRDefault="008D0A0E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lastRenderedPageBreak/>
        <w:t>2</w:t>
      </w:r>
      <w:r w:rsidR="006C26D2">
        <w:rPr>
          <w:rFonts w:cstheme="minorHAnsi"/>
          <w:b/>
        </w:rPr>
        <w:t>6-01</w:t>
      </w:r>
      <w:r w:rsidR="004A24FA">
        <w:rPr>
          <w:rFonts w:cstheme="minorHAnsi"/>
          <w:b/>
        </w:rPr>
        <w:t>-6</w:t>
      </w:r>
      <w:r w:rsidR="003C1313">
        <w:rPr>
          <w:rFonts w:cstheme="minorHAnsi"/>
          <w:b/>
        </w:rPr>
        <w:tab/>
      </w:r>
      <w:r w:rsidR="00C8276F">
        <w:rPr>
          <w:rFonts w:cstheme="minorHAnsi"/>
          <w:b/>
        </w:rPr>
        <w:t>M</w:t>
      </w:r>
      <w:r w:rsidR="003C1313" w:rsidRPr="00407858">
        <w:rPr>
          <w:rFonts w:cstheme="minorHAnsi"/>
          <w:b/>
        </w:rPr>
        <w:t>atters arising from the last meeting for information only.</w:t>
      </w:r>
    </w:p>
    <w:p w14:paraId="7468909A" w14:textId="4F45FA1B" w:rsidR="005A4400" w:rsidRDefault="005A4400" w:rsidP="003C1313">
      <w:pPr>
        <w:spacing w:after="0"/>
        <w:jc w:val="both"/>
        <w:rPr>
          <w:rFonts w:cstheme="minorHAnsi"/>
          <w:bCs/>
        </w:rPr>
      </w:pPr>
      <w:r w:rsidRPr="00D42FE9">
        <w:rPr>
          <w:rFonts w:cstheme="minorHAnsi"/>
          <w:bCs/>
        </w:rPr>
        <w:t xml:space="preserve">The clerk informed the council that Vanessa Owens had stepped down as parish councillor and the vacancy had been </w:t>
      </w:r>
      <w:r w:rsidR="00D42FE9" w:rsidRPr="00D42FE9">
        <w:rPr>
          <w:rFonts w:cstheme="minorHAnsi"/>
          <w:bCs/>
        </w:rPr>
        <w:t>advertised.</w:t>
      </w:r>
    </w:p>
    <w:p w14:paraId="625F4F3B" w14:textId="3497E9E5" w:rsidR="00D42FE9" w:rsidRPr="00D42FE9" w:rsidRDefault="00D42FE9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 clerk informed the council that the new swing basket and rocker had been ordered for the Community Space and would be installed soon. </w:t>
      </w:r>
    </w:p>
    <w:p w14:paraId="56D9FBF8" w14:textId="77777777" w:rsidR="00AC75FD" w:rsidRPr="00AC75FD" w:rsidRDefault="00AC75FD" w:rsidP="003C1313">
      <w:pPr>
        <w:spacing w:after="0"/>
        <w:jc w:val="both"/>
        <w:rPr>
          <w:rFonts w:cstheme="minorHAnsi"/>
          <w:bCs/>
        </w:rPr>
      </w:pPr>
    </w:p>
    <w:p w14:paraId="55A83DD0" w14:textId="51DF588E" w:rsidR="003C1313" w:rsidRDefault="003C1313" w:rsidP="003C1313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>2</w:t>
      </w:r>
      <w:r w:rsidR="00855990">
        <w:rPr>
          <w:rFonts w:cstheme="minorHAnsi"/>
          <w:b/>
        </w:rPr>
        <w:t>6-01</w:t>
      </w:r>
      <w:r w:rsidR="0037577D">
        <w:rPr>
          <w:rFonts w:cstheme="minorHAnsi"/>
          <w:b/>
        </w:rPr>
        <w:t>-7</w:t>
      </w:r>
      <w:r>
        <w:rPr>
          <w:rFonts w:cstheme="minorHAnsi"/>
          <w:b/>
        </w:rPr>
        <w:tab/>
      </w:r>
      <w:r w:rsidRPr="00407858">
        <w:rPr>
          <w:rFonts w:cstheme="minorHAnsi"/>
          <w:b/>
        </w:rPr>
        <w:t>To receive a report from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Eggardon</w:t>
      </w:r>
      <w:proofErr w:type="spellEnd"/>
      <w:r>
        <w:rPr>
          <w:rFonts w:cstheme="minorHAnsi"/>
          <w:b/>
        </w:rPr>
        <w:t xml:space="preserve"> Ward Councillor for</w:t>
      </w:r>
      <w:r w:rsidRPr="00407858">
        <w:rPr>
          <w:rFonts w:cstheme="minorHAnsi"/>
          <w:b/>
        </w:rPr>
        <w:t xml:space="preserve"> Dorset Council (Neil Eysenck)</w:t>
      </w:r>
    </w:p>
    <w:p w14:paraId="6580F7EE" w14:textId="77777777" w:rsidR="005949BD" w:rsidRDefault="005949BD" w:rsidP="005949BD">
      <w:pPr>
        <w:spacing w:after="0"/>
        <w:jc w:val="both"/>
        <w:rPr>
          <w:rFonts w:cstheme="minorHAnsi"/>
          <w:bCs/>
        </w:rPr>
      </w:pPr>
      <w:r w:rsidRPr="00A4149B">
        <w:rPr>
          <w:rFonts w:cstheme="minorHAnsi"/>
          <w:bCs/>
        </w:rPr>
        <w:t>Report received and will be published with the minutes.</w:t>
      </w:r>
    </w:p>
    <w:p w14:paraId="14023379" w14:textId="6D6BFFB3" w:rsidR="00E0645D" w:rsidRPr="006C7C7D" w:rsidRDefault="00726864" w:rsidP="003C1313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Additional actions included following up on several parish related enquiries that had been previously made including the </w:t>
      </w:r>
      <w:r w:rsidR="004101EC">
        <w:rPr>
          <w:rFonts w:cstheme="minorHAnsi"/>
          <w:bCs/>
        </w:rPr>
        <w:t>footpath at Frome St Quintin, updates regarding planning for Cat</w:t>
      </w:r>
      <w:r w:rsidR="00451211">
        <w:rPr>
          <w:rFonts w:cstheme="minorHAnsi"/>
          <w:bCs/>
        </w:rPr>
        <w:t>tistock Lodg</w:t>
      </w:r>
      <w:r w:rsidR="004101EC">
        <w:rPr>
          <w:rFonts w:cstheme="minorHAnsi"/>
          <w:bCs/>
        </w:rPr>
        <w:t xml:space="preserve">e, the concrete pads laid in </w:t>
      </w:r>
      <w:r w:rsidR="00CC6E9F">
        <w:rPr>
          <w:rFonts w:cstheme="minorHAnsi"/>
          <w:bCs/>
        </w:rPr>
        <w:t>Back Lane</w:t>
      </w:r>
      <w:r w:rsidR="00196BF8">
        <w:rPr>
          <w:rFonts w:cstheme="minorHAnsi"/>
          <w:bCs/>
        </w:rPr>
        <w:t>, Cattistock and any enforcement action</w:t>
      </w:r>
      <w:r w:rsidR="00D60739">
        <w:rPr>
          <w:rFonts w:cstheme="minorHAnsi"/>
          <w:bCs/>
        </w:rPr>
        <w:t xml:space="preserve"> update</w:t>
      </w:r>
      <w:r w:rsidR="004101EC">
        <w:rPr>
          <w:rFonts w:cstheme="minorHAnsi"/>
          <w:bCs/>
        </w:rPr>
        <w:t xml:space="preserve"> and if it was possible to have a flood </w:t>
      </w:r>
      <w:r w:rsidR="00804091">
        <w:rPr>
          <w:rFonts w:cstheme="minorHAnsi"/>
          <w:bCs/>
        </w:rPr>
        <w:t xml:space="preserve">height </w:t>
      </w:r>
      <w:r w:rsidR="009666F7">
        <w:rPr>
          <w:rFonts w:cstheme="minorHAnsi"/>
          <w:bCs/>
        </w:rPr>
        <w:t>indicator</w:t>
      </w:r>
      <w:r w:rsidR="00804091">
        <w:rPr>
          <w:rFonts w:cstheme="minorHAnsi"/>
          <w:bCs/>
        </w:rPr>
        <w:t xml:space="preserve"> installed at</w:t>
      </w:r>
      <w:r w:rsidR="009666F7">
        <w:rPr>
          <w:rFonts w:cstheme="minorHAnsi"/>
          <w:bCs/>
        </w:rPr>
        <w:t xml:space="preserve"> Hedgehog Break.</w:t>
      </w:r>
      <w:r w:rsidR="00E0645D">
        <w:rPr>
          <w:rFonts w:cstheme="minorHAnsi"/>
          <w:bCs/>
        </w:rPr>
        <w:t xml:space="preserve"> </w:t>
      </w:r>
    </w:p>
    <w:p w14:paraId="1B4BACD6" w14:textId="77777777" w:rsidR="004527ED" w:rsidRPr="005E4F44" w:rsidRDefault="004527ED" w:rsidP="003C1313">
      <w:pPr>
        <w:spacing w:after="0"/>
        <w:jc w:val="both"/>
        <w:rPr>
          <w:rFonts w:cstheme="minorHAnsi"/>
          <w:bCs/>
        </w:rPr>
      </w:pPr>
    </w:p>
    <w:p w14:paraId="651D193A" w14:textId="603343C2" w:rsidR="001E10DF" w:rsidRPr="00C34A91" w:rsidRDefault="00855990" w:rsidP="00C34A91">
      <w:pPr>
        <w:jc w:val="both"/>
        <w:rPr>
          <w:rFonts w:cstheme="minorHAnsi"/>
          <w:b/>
        </w:rPr>
      </w:pPr>
      <w:r>
        <w:rPr>
          <w:rFonts w:cstheme="minorHAnsi"/>
          <w:b/>
        </w:rPr>
        <w:t>26-01</w:t>
      </w:r>
      <w:r w:rsidR="00A64FB0">
        <w:rPr>
          <w:rFonts w:cstheme="minorHAnsi"/>
          <w:b/>
        </w:rPr>
        <w:t>-8</w:t>
      </w:r>
      <w:r w:rsidR="00A64FB0">
        <w:rPr>
          <w:rFonts w:cstheme="minorHAnsi"/>
          <w:b/>
        </w:rPr>
        <w:tab/>
      </w:r>
      <w:r w:rsidR="00C34A91">
        <w:rPr>
          <w:rFonts w:cstheme="minorHAnsi"/>
          <w:b/>
        </w:rPr>
        <w:t xml:space="preserve"> </w:t>
      </w:r>
      <w:r w:rsidR="003C1313" w:rsidRPr="00C34A91">
        <w:rPr>
          <w:rFonts w:cstheme="minorHAnsi"/>
          <w:b/>
        </w:rPr>
        <w:t>Community Spac</w:t>
      </w:r>
      <w:r w:rsidR="006E3D11" w:rsidRPr="00C34A91">
        <w:rPr>
          <w:rFonts w:cstheme="minorHAnsi"/>
          <w:b/>
        </w:rPr>
        <w:t>e</w:t>
      </w:r>
    </w:p>
    <w:p w14:paraId="2002DA37" w14:textId="0C3427D1" w:rsidR="003C1313" w:rsidRDefault="003A2781" w:rsidP="00506D4A">
      <w:pPr>
        <w:pStyle w:val="ListParagraph"/>
        <w:spacing w:after="0"/>
        <w:ind w:left="0"/>
        <w:jc w:val="both"/>
        <w:rPr>
          <w:rFonts w:cstheme="minorHAnsi"/>
          <w:b/>
        </w:rPr>
      </w:pPr>
      <w:proofErr w:type="spellStart"/>
      <w:r w:rsidRPr="006E3D11">
        <w:rPr>
          <w:rFonts w:cstheme="minorHAnsi"/>
          <w:b/>
        </w:rPr>
        <w:t>i</w:t>
      </w:r>
      <w:proofErr w:type="spellEnd"/>
      <w:r w:rsidRPr="006E3D11">
        <w:rPr>
          <w:rFonts w:cstheme="minorHAnsi"/>
          <w:b/>
        </w:rPr>
        <w:t xml:space="preserve">. </w:t>
      </w:r>
      <w:r w:rsidR="003C1313" w:rsidRPr="006E3D11">
        <w:rPr>
          <w:rFonts w:cstheme="minorHAnsi"/>
          <w:b/>
        </w:rPr>
        <w:t>To receive an update from the Community Space grou</w:t>
      </w:r>
      <w:r w:rsidR="00506D4A">
        <w:rPr>
          <w:rFonts w:cstheme="minorHAnsi"/>
          <w:b/>
        </w:rPr>
        <w:t>p</w:t>
      </w:r>
    </w:p>
    <w:p w14:paraId="623E6BE5" w14:textId="79A408E4" w:rsidR="005242CF" w:rsidRPr="005242CF" w:rsidRDefault="005242CF" w:rsidP="00506D4A">
      <w:pPr>
        <w:pStyle w:val="ListParagraph"/>
        <w:spacing w:after="0"/>
        <w:ind w:left="0"/>
        <w:jc w:val="both"/>
        <w:rPr>
          <w:rFonts w:cstheme="minorHAnsi"/>
          <w:bCs/>
        </w:rPr>
      </w:pPr>
      <w:r w:rsidRPr="005242CF">
        <w:rPr>
          <w:rFonts w:cstheme="minorHAnsi"/>
          <w:bCs/>
        </w:rPr>
        <w:t>None received.</w:t>
      </w:r>
    </w:p>
    <w:p w14:paraId="237727F7" w14:textId="77777777" w:rsidR="00E03B16" w:rsidRDefault="00E03B16" w:rsidP="00506D4A">
      <w:pPr>
        <w:pStyle w:val="ListParagraph"/>
        <w:spacing w:after="0"/>
        <w:ind w:left="0"/>
        <w:jc w:val="both"/>
        <w:rPr>
          <w:rFonts w:cstheme="minorHAnsi"/>
          <w:b/>
        </w:rPr>
      </w:pPr>
    </w:p>
    <w:p w14:paraId="6E223918" w14:textId="616801E4" w:rsidR="00E03B16" w:rsidRPr="00E03B16" w:rsidRDefault="00E03B16" w:rsidP="00E03B16">
      <w:pPr>
        <w:spacing w:after="0"/>
        <w:jc w:val="both"/>
        <w:rPr>
          <w:rFonts w:cstheme="minorHAnsi"/>
          <w:b/>
          <w:bCs/>
        </w:rPr>
      </w:pPr>
      <w:r w:rsidRPr="00E03B16">
        <w:rPr>
          <w:rFonts w:cstheme="minorHAnsi"/>
          <w:b/>
          <w:bCs/>
        </w:rPr>
        <w:t>ii. To consider the latest inspection reports and any repairs required</w:t>
      </w:r>
    </w:p>
    <w:p w14:paraId="69F9E63A" w14:textId="35159B92" w:rsidR="00802B0C" w:rsidRPr="001849DC" w:rsidRDefault="006C7C7D" w:rsidP="00DB7C8F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It was resolved to </w:t>
      </w:r>
      <w:r w:rsidR="00855990">
        <w:rPr>
          <w:rFonts w:cstheme="minorHAnsi"/>
          <w:bCs/>
        </w:rPr>
        <w:t xml:space="preserve">repair the swing </w:t>
      </w:r>
      <w:r w:rsidR="005242CF">
        <w:rPr>
          <w:rFonts w:cstheme="minorHAnsi"/>
          <w:bCs/>
        </w:rPr>
        <w:t>top links at a cost of £35. The clerk will inquire into the cost of replacing the broken wood on the ramp on the zip wire.</w:t>
      </w:r>
      <w:r>
        <w:rPr>
          <w:rFonts w:cstheme="minorHAnsi"/>
          <w:bCs/>
        </w:rPr>
        <w:t xml:space="preserve"> </w:t>
      </w:r>
    </w:p>
    <w:p w14:paraId="3A74CD6C" w14:textId="77777777" w:rsidR="00A64FB0" w:rsidRDefault="00A64FB0" w:rsidP="00DB7C8F">
      <w:pPr>
        <w:spacing w:after="0"/>
        <w:jc w:val="both"/>
        <w:rPr>
          <w:rFonts w:cstheme="minorHAnsi"/>
          <w:b/>
        </w:rPr>
      </w:pPr>
    </w:p>
    <w:p w14:paraId="3F927927" w14:textId="6914A09C" w:rsidR="008805C1" w:rsidRPr="008805C1" w:rsidRDefault="008805C1" w:rsidP="00DB7C8F">
      <w:pPr>
        <w:spacing w:after="0"/>
        <w:jc w:val="both"/>
        <w:rPr>
          <w:rFonts w:cstheme="minorHAnsi"/>
          <w:bCs/>
        </w:rPr>
      </w:pPr>
      <w:r w:rsidRPr="008805C1">
        <w:rPr>
          <w:rFonts w:cstheme="minorHAnsi"/>
          <w:bCs/>
        </w:rPr>
        <w:t xml:space="preserve">Proposed: </w:t>
      </w:r>
      <w:r w:rsidR="003B6FA5">
        <w:rPr>
          <w:rFonts w:cstheme="minorHAnsi"/>
          <w:bCs/>
        </w:rPr>
        <w:t>DM</w:t>
      </w:r>
    </w:p>
    <w:p w14:paraId="5C589940" w14:textId="5C1D8DBF" w:rsidR="003B1D2F" w:rsidRDefault="008805C1" w:rsidP="00DB7C8F">
      <w:pPr>
        <w:spacing w:after="0"/>
        <w:jc w:val="both"/>
        <w:rPr>
          <w:rFonts w:cstheme="minorHAnsi"/>
          <w:bCs/>
        </w:rPr>
      </w:pPr>
      <w:r w:rsidRPr="008805C1">
        <w:rPr>
          <w:rFonts w:cstheme="minorHAnsi"/>
          <w:bCs/>
        </w:rPr>
        <w:t xml:space="preserve">Seconded: </w:t>
      </w:r>
      <w:r w:rsidR="003B6FA5">
        <w:rPr>
          <w:rFonts w:cstheme="minorHAnsi"/>
          <w:bCs/>
        </w:rPr>
        <w:t>GB</w:t>
      </w:r>
    </w:p>
    <w:p w14:paraId="53669DF9" w14:textId="77777777" w:rsidR="00FC3A72" w:rsidRDefault="00FC3A72" w:rsidP="00DB7C8F">
      <w:pPr>
        <w:spacing w:after="0"/>
        <w:jc w:val="both"/>
        <w:rPr>
          <w:rFonts w:cstheme="minorHAnsi"/>
          <w:b/>
        </w:rPr>
      </w:pPr>
    </w:p>
    <w:p w14:paraId="14FB8838" w14:textId="15AA5EB5" w:rsidR="00A1692B" w:rsidRDefault="003C1313" w:rsidP="00A1692B">
      <w:pPr>
        <w:jc w:val="both"/>
        <w:rPr>
          <w:rFonts w:cstheme="minorHAnsi"/>
          <w:b/>
        </w:rPr>
      </w:pPr>
      <w:r w:rsidRPr="00F67006">
        <w:rPr>
          <w:rFonts w:cstheme="minorHAnsi"/>
          <w:b/>
        </w:rPr>
        <w:t>2</w:t>
      </w:r>
      <w:r w:rsidR="00BE3B1E">
        <w:rPr>
          <w:rFonts w:cstheme="minorHAnsi"/>
          <w:b/>
        </w:rPr>
        <w:t>6-01-09</w:t>
      </w:r>
      <w:r w:rsidR="003B1D2F">
        <w:rPr>
          <w:rFonts w:cstheme="minorHAnsi"/>
          <w:b/>
        </w:rPr>
        <w:tab/>
      </w:r>
      <w:r w:rsidR="00A21604">
        <w:rPr>
          <w:rFonts w:cstheme="minorHAnsi"/>
          <w:b/>
        </w:rPr>
        <w:t xml:space="preserve"> </w:t>
      </w:r>
      <w:r w:rsidRPr="00F67006">
        <w:rPr>
          <w:rFonts w:cstheme="minorHAnsi"/>
          <w:b/>
        </w:rPr>
        <w:t xml:space="preserve">Financial </w:t>
      </w:r>
    </w:p>
    <w:p w14:paraId="43150917" w14:textId="08EB7ECD" w:rsidR="00EE77CA" w:rsidRDefault="00EE77CA" w:rsidP="00DB7C8F">
      <w:pPr>
        <w:spacing w:after="0"/>
        <w:jc w:val="both"/>
        <w:rPr>
          <w:rFonts w:cstheme="minorHAnsi"/>
          <w:b/>
          <w:bCs/>
        </w:rPr>
      </w:pPr>
      <w:proofErr w:type="spellStart"/>
      <w:r w:rsidRPr="00712B41">
        <w:rPr>
          <w:rFonts w:cstheme="minorHAnsi"/>
          <w:b/>
          <w:bCs/>
        </w:rPr>
        <w:t>i</w:t>
      </w:r>
      <w:proofErr w:type="spellEnd"/>
      <w:r w:rsidRPr="00712B41">
        <w:rPr>
          <w:rFonts w:cstheme="minorHAnsi"/>
          <w:b/>
          <w:bCs/>
        </w:rPr>
        <w:t>.</w:t>
      </w:r>
      <w:r w:rsidR="00712B41" w:rsidRPr="00712B41">
        <w:rPr>
          <w:rFonts w:cstheme="minorHAnsi"/>
          <w:b/>
          <w:bCs/>
        </w:rPr>
        <w:t xml:space="preserve"> </w:t>
      </w:r>
      <w:r w:rsidRPr="00712B41">
        <w:rPr>
          <w:rFonts w:cstheme="minorHAnsi"/>
          <w:b/>
          <w:bCs/>
        </w:rPr>
        <w:t>To review and approve all payments</w:t>
      </w:r>
      <w:r w:rsidR="00950E36">
        <w:rPr>
          <w:rFonts w:cstheme="minorHAnsi"/>
          <w:b/>
          <w:bCs/>
        </w:rPr>
        <w:t xml:space="preserve"> and receipts</w:t>
      </w:r>
      <w:r w:rsidRPr="00712B41">
        <w:rPr>
          <w:rFonts w:cstheme="minorHAnsi"/>
          <w:b/>
          <w:bCs/>
        </w:rPr>
        <w:t xml:space="preserve"> </w:t>
      </w:r>
      <w:r w:rsidR="00950E36">
        <w:rPr>
          <w:rFonts w:cstheme="minorHAnsi"/>
          <w:b/>
          <w:bCs/>
        </w:rPr>
        <w:t xml:space="preserve">due or paid/received since last meeting </w:t>
      </w:r>
    </w:p>
    <w:p w14:paraId="037A5B33" w14:textId="43FFF33C" w:rsidR="00586FEE" w:rsidRDefault="009F27C4" w:rsidP="00A1692B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Pr="00F67006">
        <w:rPr>
          <w:rFonts w:cstheme="minorHAnsi"/>
        </w:rPr>
        <w:t xml:space="preserve">ll payments and receipts </w:t>
      </w:r>
      <w:r>
        <w:rPr>
          <w:rFonts w:cstheme="minorHAnsi"/>
        </w:rPr>
        <w:t>were approved</w:t>
      </w:r>
      <w:r w:rsidR="00586FEE">
        <w:rPr>
          <w:rFonts w:cstheme="minorHAnsi"/>
        </w:rPr>
        <w:t>.</w:t>
      </w:r>
      <w:r w:rsidR="006C7C7D">
        <w:rPr>
          <w:rFonts w:cstheme="minorHAnsi"/>
        </w:rPr>
        <w:t xml:space="preserve"> </w:t>
      </w:r>
    </w:p>
    <w:p w14:paraId="276D7308" w14:textId="4ACAE5D8" w:rsidR="009F27C4" w:rsidRDefault="009F27C4" w:rsidP="00F47ABB">
      <w:pPr>
        <w:spacing w:after="0"/>
        <w:jc w:val="both"/>
        <w:rPr>
          <w:rFonts w:cstheme="minorHAnsi"/>
        </w:rPr>
      </w:pPr>
      <w:r>
        <w:rPr>
          <w:rFonts w:cstheme="minorHAnsi"/>
        </w:rPr>
        <w:t>Proposed:</w:t>
      </w:r>
      <w:r w:rsidR="000B50E4">
        <w:rPr>
          <w:rFonts w:cstheme="minorHAnsi"/>
        </w:rPr>
        <w:t xml:space="preserve"> </w:t>
      </w:r>
      <w:r w:rsidR="00420A15">
        <w:rPr>
          <w:rFonts w:cstheme="minorHAnsi"/>
        </w:rPr>
        <w:t>SS</w:t>
      </w:r>
    </w:p>
    <w:p w14:paraId="1A82F68C" w14:textId="1009AF50" w:rsidR="009F27C4" w:rsidRPr="008B5013" w:rsidRDefault="009F27C4" w:rsidP="00A1692B">
      <w:pPr>
        <w:jc w:val="both"/>
        <w:rPr>
          <w:rFonts w:cstheme="minorHAnsi"/>
        </w:rPr>
      </w:pPr>
      <w:r>
        <w:rPr>
          <w:rFonts w:cstheme="minorHAnsi"/>
        </w:rPr>
        <w:t>Seconded:</w:t>
      </w:r>
      <w:r w:rsidR="000B50E4">
        <w:rPr>
          <w:rFonts w:cstheme="minorHAnsi"/>
        </w:rPr>
        <w:t xml:space="preserve"> </w:t>
      </w:r>
      <w:r w:rsidR="00420A15">
        <w:rPr>
          <w:rFonts w:cstheme="minorHAnsi"/>
        </w:rPr>
        <w:t>DM</w:t>
      </w:r>
    </w:p>
    <w:p w14:paraId="3207E133" w14:textId="05514C93" w:rsidR="00897278" w:rsidRPr="008511C8" w:rsidRDefault="00466CAC" w:rsidP="00712B41">
      <w:pPr>
        <w:jc w:val="both"/>
        <w:rPr>
          <w:rFonts w:cstheme="minorHAnsi"/>
          <w:b/>
          <w:bCs/>
          <w:i/>
          <w:iCs/>
        </w:rPr>
      </w:pPr>
      <w:r w:rsidRPr="008511C8">
        <w:rPr>
          <w:rFonts w:cstheme="minorHAnsi"/>
          <w:b/>
          <w:bCs/>
          <w:i/>
          <w:iCs/>
        </w:rPr>
        <w:t>Payments: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5"/>
        <w:gridCol w:w="3369"/>
        <w:gridCol w:w="2642"/>
      </w:tblGrid>
      <w:tr w:rsidR="00466CAC" w14:paraId="4835EDD2" w14:textId="77777777" w:rsidTr="00950E36">
        <w:trPr>
          <w:jc w:val="center"/>
        </w:trPr>
        <w:tc>
          <w:tcPr>
            <w:tcW w:w="3005" w:type="dxa"/>
          </w:tcPr>
          <w:p w14:paraId="39831CF3" w14:textId="3BB1FFA6" w:rsidR="00466CAC" w:rsidRPr="00712B41" w:rsidRDefault="00466CAC" w:rsidP="00466CAC">
            <w:pPr>
              <w:pStyle w:val="ListParagraph"/>
              <w:ind w:left="0"/>
              <w:rPr>
                <w:rFonts w:cstheme="minorHAnsi"/>
                <w:b/>
                <w:bCs/>
              </w:rPr>
            </w:pPr>
            <w:r w:rsidRPr="00712B41">
              <w:rPr>
                <w:rFonts w:cstheme="minorHAnsi"/>
                <w:b/>
                <w:bCs/>
              </w:rPr>
              <w:t>Name</w:t>
            </w:r>
          </w:p>
        </w:tc>
        <w:tc>
          <w:tcPr>
            <w:tcW w:w="3369" w:type="dxa"/>
          </w:tcPr>
          <w:p w14:paraId="75FA62ED" w14:textId="189320FB" w:rsidR="00466CAC" w:rsidRPr="00712B41" w:rsidRDefault="00466CAC" w:rsidP="00466CAC">
            <w:pPr>
              <w:pStyle w:val="ListParagraph"/>
              <w:ind w:left="0"/>
              <w:jc w:val="both"/>
              <w:rPr>
                <w:rFonts w:cstheme="minorHAnsi"/>
                <w:b/>
                <w:bCs/>
              </w:rPr>
            </w:pPr>
            <w:r w:rsidRPr="00712B41">
              <w:rPr>
                <w:rFonts w:cstheme="minorHAnsi"/>
                <w:b/>
                <w:bCs/>
              </w:rPr>
              <w:t>Description</w:t>
            </w:r>
          </w:p>
        </w:tc>
        <w:tc>
          <w:tcPr>
            <w:tcW w:w="2642" w:type="dxa"/>
          </w:tcPr>
          <w:p w14:paraId="21B21755" w14:textId="119F1D86" w:rsidR="00466CAC" w:rsidRPr="00712B41" w:rsidRDefault="00466CAC" w:rsidP="00466CAC">
            <w:pPr>
              <w:pStyle w:val="ListParagraph"/>
              <w:ind w:left="0"/>
              <w:jc w:val="both"/>
              <w:rPr>
                <w:rFonts w:cstheme="minorHAnsi"/>
                <w:b/>
                <w:bCs/>
              </w:rPr>
            </w:pPr>
            <w:r w:rsidRPr="00712B41">
              <w:rPr>
                <w:rFonts w:cstheme="minorHAnsi"/>
                <w:b/>
                <w:bCs/>
              </w:rPr>
              <w:t>Amount</w:t>
            </w:r>
          </w:p>
        </w:tc>
      </w:tr>
      <w:tr w:rsidR="002B04A3" w14:paraId="7500FC82" w14:textId="77777777" w:rsidTr="004161D3">
        <w:trPr>
          <w:jc w:val="center"/>
        </w:trPr>
        <w:tc>
          <w:tcPr>
            <w:tcW w:w="3005" w:type="dxa"/>
          </w:tcPr>
          <w:p w14:paraId="53021DDC" w14:textId="20C4F429" w:rsidR="002B04A3" w:rsidRDefault="00B620D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Dorset Council</w:t>
            </w:r>
          </w:p>
        </w:tc>
        <w:tc>
          <w:tcPr>
            <w:tcW w:w="3369" w:type="dxa"/>
          </w:tcPr>
          <w:p w14:paraId="134059B7" w14:textId="7D8A4098" w:rsidR="002B04A3" w:rsidRDefault="000858D8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Grit Bin- Chilfrome</w:t>
            </w:r>
          </w:p>
        </w:tc>
        <w:tc>
          <w:tcPr>
            <w:tcW w:w="2642" w:type="dxa"/>
          </w:tcPr>
          <w:p w14:paraId="26BE7E53" w14:textId="329C96CD" w:rsidR="002B04A3" w:rsidRDefault="000858D8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£415.20</w:t>
            </w:r>
          </w:p>
        </w:tc>
      </w:tr>
      <w:tr w:rsidR="002B04A3" w14:paraId="115B208B" w14:textId="77777777" w:rsidTr="004161D3">
        <w:trPr>
          <w:jc w:val="center"/>
        </w:trPr>
        <w:tc>
          <w:tcPr>
            <w:tcW w:w="3005" w:type="dxa"/>
          </w:tcPr>
          <w:p w14:paraId="267DEAEE" w14:textId="5C22E652" w:rsidR="002B04A3" w:rsidRDefault="008F7AC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Joanne Kyles</w:t>
            </w:r>
          </w:p>
        </w:tc>
        <w:tc>
          <w:tcPr>
            <w:tcW w:w="3369" w:type="dxa"/>
          </w:tcPr>
          <w:p w14:paraId="47AA72F8" w14:textId="35BCD22E" w:rsidR="002B04A3" w:rsidRDefault="008F7AC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Microsoft 365</w:t>
            </w:r>
          </w:p>
        </w:tc>
        <w:tc>
          <w:tcPr>
            <w:tcW w:w="2642" w:type="dxa"/>
          </w:tcPr>
          <w:p w14:paraId="71096B02" w14:textId="343AD9DE" w:rsidR="002B04A3" w:rsidRDefault="008F7AC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£84.99</w:t>
            </w:r>
          </w:p>
        </w:tc>
      </w:tr>
      <w:tr w:rsidR="002B04A3" w14:paraId="0AF11790" w14:textId="77777777" w:rsidTr="004161D3">
        <w:trPr>
          <w:jc w:val="center"/>
        </w:trPr>
        <w:tc>
          <w:tcPr>
            <w:tcW w:w="3005" w:type="dxa"/>
          </w:tcPr>
          <w:p w14:paraId="4DDE77E9" w14:textId="2A9C9247" w:rsidR="002B04A3" w:rsidRDefault="008F7AC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J Carver</w:t>
            </w:r>
          </w:p>
        </w:tc>
        <w:tc>
          <w:tcPr>
            <w:tcW w:w="3369" w:type="dxa"/>
          </w:tcPr>
          <w:p w14:paraId="6AAB168F" w14:textId="35188007" w:rsidR="002B04A3" w:rsidRDefault="008F7AC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Grass Cutting Community Space 2025</w:t>
            </w:r>
          </w:p>
        </w:tc>
        <w:tc>
          <w:tcPr>
            <w:tcW w:w="2642" w:type="dxa"/>
          </w:tcPr>
          <w:p w14:paraId="408D61E3" w14:textId="0142E0C5" w:rsidR="002B04A3" w:rsidRDefault="008F7AC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</w:t>
            </w:r>
            <w:r w:rsidR="00F82020">
              <w:rPr>
                <w:rFonts w:cstheme="minorHAnsi"/>
              </w:rPr>
              <w:t>350.00</w:t>
            </w:r>
          </w:p>
        </w:tc>
      </w:tr>
      <w:tr w:rsidR="002B04A3" w14:paraId="1397AB04" w14:textId="77777777" w:rsidTr="004161D3">
        <w:trPr>
          <w:jc w:val="center"/>
        </w:trPr>
        <w:tc>
          <w:tcPr>
            <w:tcW w:w="3005" w:type="dxa"/>
          </w:tcPr>
          <w:p w14:paraId="791F71F5" w14:textId="3237A7F0" w:rsidR="002B04A3" w:rsidRDefault="00F8202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SLCC</w:t>
            </w:r>
          </w:p>
        </w:tc>
        <w:tc>
          <w:tcPr>
            <w:tcW w:w="3369" w:type="dxa"/>
          </w:tcPr>
          <w:p w14:paraId="4663AD0E" w14:textId="5CE489EF" w:rsidR="002B04A3" w:rsidRDefault="00F8202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CILCA Training</w:t>
            </w:r>
          </w:p>
        </w:tc>
        <w:tc>
          <w:tcPr>
            <w:tcW w:w="2642" w:type="dxa"/>
          </w:tcPr>
          <w:p w14:paraId="78F2BF09" w14:textId="16F73441" w:rsidR="002B04A3" w:rsidRDefault="00F8202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£495.00</w:t>
            </w:r>
          </w:p>
        </w:tc>
      </w:tr>
      <w:tr w:rsidR="000858D8" w14:paraId="31CA2DC3" w14:textId="77777777" w:rsidTr="004161D3">
        <w:trPr>
          <w:jc w:val="center"/>
        </w:trPr>
        <w:tc>
          <w:tcPr>
            <w:tcW w:w="3005" w:type="dxa"/>
          </w:tcPr>
          <w:p w14:paraId="00A27001" w14:textId="4CF892B2" w:rsidR="000858D8" w:rsidRDefault="00F8202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DAPTC</w:t>
            </w:r>
          </w:p>
        </w:tc>
        <w:tc>
          <w:tcPr>
            <w:tcW w:w="3369" w:type="dxa"/>
          </w:tcPr>
          <w:p w14:paraId="72AF972C" w14:textId="23400F19" w:rsidR="000858D8" w:rsidRDefault="00141F8A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CILCA Training</w:t>
            </w:r>
          </w:p>
        </w:tc>
        <w:tc>
          <w:tcPr>
            <w:tcW w:w="2642" w:type="dxa"/>
          </w:tcPr>
          <w:p w14:paraId="554777C2" w14:textId="79CA05CC" w:rsidR="000858D8" w:rsidRDefault="00141F8A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£295.00</w:t>
            </w:r>
          </w:p>
        </w:tc>
      </w:tr>
      <w:tr w:rsidR="00466CAC" w14:paraId="42F3EEBB" w14:textId="77777777" w:rsidTr="004161D3">
        <w:trPr>
          <w:jc w:val="center"/>
        </w:trPr>
        <w:tc>
          <w:tcPr>
            <w:tcW w:w="3005" w:type="dxa"/>
          </w:tcPr>
          <w:p w14:paraId="57F1783D" w14:textId="1CC1C446" w:rsidR="00466CAC" w:rsidRDefault="00466CA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3369" w:type="dxa"/>
          </w:tcPr>
          <w:p w14:paraId="659EAC07" w14:textId="7B195D93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Office Administration</w:t>
            </w:r>
            <w:r w:rsidR="00146ABE">
              <w:rPr>
                <w:rFonts w:cstheme="minorHAnsi"/>
              </w:rPr>
              <w:t>- DEC/JAN</w:t>
            </w:r>
          </w:p>
        </w:tc>
        <w:tc>
          <w:tcPr>
            <w:tcW w:w="2642" w:type="dxa"/>
          </w:tcPr>
          <w:p w14:paraId="133A69A7" w14:textId="1C86A2B9" w:rsidR="00466CAC" w:rsidRDefault="00FD2FDF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1004.88</w:t>
            </w:r>
          </w:p>
        </w:tc>
      </w:tr>
      <w:tr w:rsidR="00466CAC" w14:paraId="3A045BA8" w14:textId="77777777" w:rsidTr="004161D3">
        <w:trPr>
          <w:jc w:val="center"/>
        </w:trPr>
        <w:tc>
          <w:tcPr>
            <w:tcW w:w="3005" w:type="dxa"/>
          </w:tcPr>
          <w:p w14:paraId="231A4537" w14:textId="2E47EAB1" w:rsidR="005D084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Dorset County Pension</w:t>
            </w:r>
          </w:p>
        </w:tc>
        <w:tc>
          <w:tcPr>
            <w:tcW w:w="3369" w:type="dxa"/>
          </w:tcPr>
          <w:p w14:paraId="41DE1B2F" w14:textId="2E98ED2D" w:rsidR="00466CAC" w:rsidRDefault="009C2F2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October &amp; November</w:t>
            </w:r>
          </w:p>
        </w:tc>
        <w:tc>
          <w:tcPr>
            <w:tcW w:w="2642" w:type="dxa"/>
          </w:tcPr>
          <w:p w14:paraId="00C5A981" w14:textId="2CF9A4FC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268.62</w:t>
            </w:r>
          </w:p>
        </w:tc>
      </w:tr>
      <w:tr w:rsidR="00466CAC" w14:paraId="101E51EB" w14:textId="77777777" w:rsidTr="004161D3">
        <w:trPr>
          <w:jc w:val="center"/>
        </w:trPr>
        <w:tc>
          <w:tcPr>
            <w:tcW w:w="3005" w:type="dxa"/>
          </w:tcPr>
          <w:p w14:paraId="543D12CC" w14:textId="2ADDB889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HMRC</w:t>
            </w:r>
          </w:p>
        </w:tc>
        <w:tc>
          <w:tcPr>
            <w:tcW w:w="3369" w:type="dxa"/>
          </w:tcPr>
          <w:p w14:paraId="46070E73" w14:textId="69AE0339" w:rsidR="00466CAC" w:rsidRDefault="009C2F20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Employer </w:t>
            </w:r>
            <w:r w:rsidR="005D084C">
              <w:rPr>
                <w:rFonts w:cstheme="minorHAnsi"/>
              </w:rPr>
              <w:t>NI</w:t>
            </w:r>
          </w:p>
        </w:tc>
        <w:tc>
          <w:tcPr>
            <w:tcW w:w="2642" w:type="dxa"/>
          </w:tcPr>
          <w:p w14:paraId="17C232AA" w14:textId="03FEC486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86.69</w:t>
            </w:r>
          </w:p>
        </w:tc>
      </w:tr>
      <w:tr w:rsidR="00466CAC" w14:paraId="4D1CAF39" w14:textId="77777777" w:rsidTr="004161D3">
        <w:trPr>
          <w:jc w:val="center"/>
        </w:trPr>
        <w:tc>
          <w:tcPr>
            <w:tcW w:w="3005" w:type="dxa"/>
          </w:tcPr>
          <w:p w14:paraId="763953A6" w14:textId="7D501214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369" w:type="dxa"/>
          </w:tcPr>
          <w:p w14:paraId="104AF8C0" w14:textId="37EFF22A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Bank Charges</w:t>
            </w:r>
          </w:p>
        </w:tc>
        <w:tc>
          <w:tcPr>
            <w:tcW w:w="2642" w:type="dxa"/>
          </w:tcPr>
          <w:p w14:paraId="27359187" w14:textId="6B99D2A7" w:rsidR="00466CAC" w:rsidRDefault="00BE3B1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4.25</w:t>
            </w:r>
          </w:p>
        </w:tc>
      </w:tr>
      <w:tr w:rsidR="00466CAC" w14:paraId="119F0B67" w14:textId="77777777" w:rsidTr="004161D3">
        <w:trPr>
          <w:jc w:val="center"/>
        </w:trPr>
        <w:tc>
          <w:tcPr>
            <w:tcW w:w="3005" w:type="dxa"/>
          </w:tcPr>
          <w:p w14:paraId="607B0CF9" w14:textId="6164FDBF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Lebara</w:t>
            </w:r>
            <w:proofErr w:type="spellEnd"/>
          </w:p>
        </w:tc>
        <w:tc>
          <w:tcPr>
            <w:tcW w:w="3369" w:type="dxa"/>
          </w:tcPr>
          <w:p w14:paraId="6BADA28B" w14:textId="4D6EC626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Mobile Phone Charges</w:t>
            </w:r>
          </w:p>
        </w:tc>
        <w:tc>
          <w:tcPr>
            <w:tcW w:w="2642" w:type="dxa"/>
          </w:tcPr>
          <w:p w14:paraId="7F419286" w14:textId="5ACBDD01" w:rsidR="00466CAC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9.00</w:t>
            </w:r>
          </w:p>
        </w:tc>
      </w:tr>
      <w:tr w:rsidR="00CF2F90" w14:paraId="5A04413D" w14:textId="77777777" w:rsidTr="004161D3">
        <w:trPr>
          <w:jc w:val="center"/>
        </w:trPr>
        <w:tc>
          <w:tcPr>
            <w:tcW w:w="3005" w:type="dxa"/>
          </w:tcPr>
          <w:p w14:paraId="586B0E27" w14:textId="7D5BE43B" w:rsidR="00CF2F90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Savill Hall</w:t>
            </w:r>
          </w:p>
        </w:tc>
        <w:tc>
          <w:tcPr>
            <w:tcW w:w="3369" w:type="dxa"/>
          </w:tcPr>
          <w:p w14:paraId="1E0AE023" w14:textId="46990C9E" w:rsidR="00CF2F90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Meeting hall- </w:t>
            </w:r>
            <w:r w:rsidR="00BE3B1E">
              <w:rPr>
                <w:rFonts w:cstheme="minorHAnsi"/>
              </w:rPr>
              <w:t>January</w:t>
            </w:r>
          </w:p>
        </w:tc>
        <w:tc>
          <w:tcPr>
            <w:tcW w:w="2642" w:type="dxa"/>
          </w:tcPr>
          <w:p w14:paraId="22455CC2" w14:textId="66D91B2C" w:rsidR="00CF2F90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20.00</w:t>
            </w:r>
          </w:p>
        </w:tc>
      </w:tr>
      <w:tr w:rsidR="006B642F" w14:paraId="7C187660" w14:textId="77777777" w:rsidTr="004161D3">
        <w:trPr>
          <w:jc w:val="center"/>
        </w:trPr>
        <w:tc>
          <w:tcPr>
            <w:tcW w:w="3005" w:type="dxa"/>
          </w:tcPr>
          <w:p w14:paraId="48EF1E3B" w14:textId="42C201C1" w:rsidR="006B642F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Ken Hussey</w:t>
            </w:r>
          </w:p>
        </w:tc>
        <w:tc>
          <w:tcPr>
            <w:tcW w:w="3369" w:type="dxa"/>
          </w:tcPr>
          <w:p w14:paraId="1867921B" w14:textId="51DE411C" w:rsidR="006B642F" w:rsidRDefault="005D084C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Playground Inspection</w:t>
            </w:r>
            <w:r w:rsidR="00BE3B1E">
              <w:rPr>
                <w:rFonts w:cstheme="minorHAnsi"/>
              </w:rPr>
              <w:t xml:space="preserve"> Q4</w:t>
            </w:r>
          </w:p>
        </w:tc>
        <w:tc>
          <w:tcPr>
            <w:tcW w:w="2642" w:type="dxa"/>
          </w:tcPr>
          <w:p w14:paraId="585CD306" w14:textId="510E6BC3" w:rsidR="006B642F" w:rsidRDefault="00BE3B1E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75.00</w:t>
            </w:r>
          </w:p>
        </w:tc>
      </w:tr>
      <w:tr w:rsidR="005D084C" w14:paraId="5BA009D1" w14:textId="77777777" w:rsidTr="004161D3">
        <w:trPr>
          <w:jc w:val="center"/>
        </w:trPr>
        <w:tc>
          <w:tcPr>
            <w:tcW w:w="3005" w:type="dxa"/>
          </w:tcPr>
          <w:p w14:paraId="31DD0DB6" w14:textId="2B901373" w:rsidR="005D084C" w:rsidRDefault="00AC7481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ICO</w:t>
            </w:r>
          </w:p>
        </w:tc>
        <w:tc>
          <w:tcPr>
            <w:tcW w:w="3369" w:type="dxa"/>
          </w:tcPr>
          <w:p w14:paraId="0863BDD6" w14:textId="4DB40694" w:rsidR="005D084C" w:rsidRDefault="008966F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Direct Debit</w:t>
            </w:r>
          </w:p>
        </w:tc>
        <w:tc>
          <w:tcPr>
            <w:tcW w:w="2642" w:type="dxa"/>
          </w:tcPr>
          <w:p w14:paraId="75766F7D" w14:textId="61CD1CD8" w:rsidR="005D084C" w:rsidRDefault="008966F9" w:rsidP="00466CAC">
            <w:pPr>
              <w:pStyle w:val="ListParagraph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47.00</w:t>
            </w:r>
          </w:p>
        </w:tc>
      </w:tr>
    </w:tbl>
    <w:p w14:paraId="59A10024" w14:textId="0C1633B9" w:rsidR="008511C8" w:rsidRDefault="00CB5E8A" w:rsidP="00A1692B">
      <w:pPr>
        <w:jc w:val="both"/>
        <w:rPr>
          <w:rFonts w:cstheme="minorHAnsi"/>
        </w:rPr>
      </w:pPr>
      <w:r>
        <w:rPr>
          <w:rFonts w:cstheme="minorHAnsi"/>
        </w:rPr>
        <w:t xml:space="preserve">Total: </w:t>
      </w:r>
      <w:r w:rsidR="00141F8A">
        <w:rPr>
          <w:rFonts w:cstheme="minorHAnsi"/>
        </w:rPr>
        <w:t>£</w:t>
      </w:r>
      <w:r w:rsidR="000C3BFA">
        <w:rPr>
          <w:rFonts w:cstheme="minorHAnsi"/>
        </w:rPr>
        <w:t>3155.33</w:t>
      </w:r>
    </w:p>
    <w:p w14:paraId="7746DB8B" w14:textId="4E66D25C" w:rsidR="00712B41" w:rsidRPr="008511C8" w:rsidRDefault="00712B41" w:rsidP="00A1692B">
      <w:pPr>
        <w:jc w:val="both"/>
        <w:rPr>
          <w:rFonts w:cstheme="minorHAnsi"/>
          <w:b/>
          <w:bCs/>
        </w:rPr>
      </w:pPr>
      <w:r w:rsidRPr="008511C8">
        <w:rPr>
          <w:rFonts w:cstheme="minorHAnsi"/>
          <w:b/>
          <w:bCs/>
        </w:rPr>
        <w:t>Receipts: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2B41" w14:paraId="7A874A1B" w14:textId="77777777">
        <w:tc>
          <w:tcPr>
            <w:tcW w:w="3005" w:type="dxa"/>
          </w:tcPr>
          <w:p w14:paraId="28FDD47D" w14:textId="69E9C512" w:rsidR="00712B41" w:rsidRDefault="009C2F20" w:rsidP="00A1692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Lloyds</w:t>
            </w:r>
          </w:p>
        </w:tc>
        <w:tc>
          <w:tcPr>
            <w:tcW w:w="3005" w:type="dxa"/>
          </w:tcPr>
          <w:p w14:paraId="2CCD7C7A" w14:textId="71A24596" w:rsidR="00712B41" w:rsidRDefault="009C2F20" w:rsidP="00A1692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Bank Interest (all accounts)</w:t>
            </w:r>
          </w:p>
        </w:tc>
        <w:tc>
          <w:tcPr>
            <w:tcW w:w="3006" w:type="dxa"/>
          </w:tcPr>
          <w:p w14:paraId="622D2F95" w14:textId="2F73A993" w:rsidR="00712B41" w:rsidRDefault="003635AE" w:rsidP="00A1692B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41.70</w:t>
            </w:r>
          </w:p>
        </w:tc>
      </w:tr>
    </w:tbl>
    <w:p w14:paraId="245FF863" w14:textId="77777777" w:rsidR="008511C8" w:rsidRDefault="008511C8" w:rsidP="0050438B">
      <w:pPr>
        <w:pStyle w:val="ListParagraph"/>
        <w:ind w:left="0"/>
        <w:jc w:val="both"/>
        <w:rPr>
          <w:rFonts w:cstheme="minorHAnsi"/>
        </w:rPr>
      </w:pPr>
    </w:p>
    <w:p w14:paraId="7137F5F5" w14:textId="5E0E38F5" w:rsidR="0050438B" w:rsidRDefault="0050438B" w:rsidP="0050438B">
      <w:pPr>
        <w:pStyle w:val="ListParagraph"/>
        <w:ind w:left="0"/>
        <w:jc w:val="both"/>
        <w:rPr>
          <w:rFonts w:cstheme="minorHAnsi"/>
        </w:rPr>
      </w:pPr>
      <w:r>
        <w:rPr>
          <w:rFonts w:cstheme="minorHAnsi"/>
        </w:rPr>
        <w:t>Total: £</w:t>
      </w:r>
      <w:r w:rsidR="003635AE">
        <w:rPr>
          <w:rFonts w:cstheme="minorHAnsi"/>
        </w:rPr>
        <w:t>41.70</w:t>
      </w:r>
    </w:p>
    <w:p w14:paraId="7E11F42C" w14:textId="249F9C5C" w:rsidR="00AF24D3" w:rsidRPr="00AF24D3" w:rsidRDefault="0036415A" w:rsidP="00A1692B">
      <w:pPr>
        <w:jc w:val="both"/>
        <w:rPr>
          <w:rFonts w:cstheme="minorHAnsi"/>
          <w:b/>
          <w:bCs/>
        </w:rPr>
      </w:pPr>
      <w:r w:rsidRPr="00AF24D3">
        <w:rPr>
          <w:rFonts w:cstheme="minorHAnsi"/>
          <w:b/>
          <w:bCs/>
        </w:rPr>
        <w:t xml:space="preserve">ii. To receive the latest financial </w:t>
      </w:r>
      <w:r w:rsidR="00AF24D3" w:rsidRPr="00AF24D3">
        <w:rPr>
          <w:rFonts w:cstheme="minorHAnsi"/>
          <w:b/>
          <w:bCs/>
        </w:rPr>
        <w:t>reports and bank reconciliation</w:t>
      </w:r>
    </w:p>
    <w:p w14:paraId="7E63333D" w14:textId="05124C09" w:rsidR="00A1692B" w:rsidRDefault="00A1692B" w:rsidP="00A1692B">
      <w:pPr>
        <w:jc w:val="both"/>
        <w:rPr>
          <w:rFonts w:cstheme="minorHAnsi"/>
        </w:rPr>
      </w:pPr>
      <w:r>
        <w:rPr>
          <w:rFonts w:cstheme="minorHAnsi"/>
        </w:rPr>
        <w:t>SP carried out the checking of invoices, bank statements and bank reconciliation</w:t>
      </w:r>
      <w:r w:rsidR="008B256C">
        <w:rPr>
          <w:rFonts w:cstheme="minorHAnsi"/>
        </w:rPr>
        <w:t>s</w:t>
      </w:r>
      <w:r>
        <w:rPr>
          <w:rFonts w:cstheme="minorHAnsi"/>
        </w:rPr>
        <w:t xml:space="preserve">. </w:t>
      </w:r>
    </w:p>
    <w:p w14:paraId="0EACD470" w14:textId="588C897B" w:rsidR="001F7D07" w:rsidRDefault="00466CAC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Bank reconciliation as at</w:t>
      </w:r>
      <w:r w:rsidR="003246EE">
        <w:rPr>
          <w:rFonts w:cstheme="minorHAnsi"/>
        </w:rPr>
        <w:t xml:space="preserve"> </w:t>
      </w:r>
      <w:r w:rsidR="003635AE">
        <w:rPr>
          <w:rFonts w:cstheme="minorHAnsi"/>
        </w:rPr>
        <w:t>15/01/26</w:t>
      </w:r>
    </w:p>
    <w:p w14:paraId="0B32023F" w14:textId="4FFC01B7" w:rsidR="00B22486" w:rsidRDefault="00B22486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Lloyds Current Acc</w:t>
      </w:r>
      <w:r w:rsidR="00350FB7">
        <w:rPr>
          <w:rFonts w:cstheme="minorHAnsi"/>
        </w:rPr>
        <w:t>ount</w:t>
      </w:r>
      <w:r>
        <w:rPr>
          <w:rFonts w:cstheme="minorHAnsi"/>
        </w:rPr>
        <w:t xml:space="preserve">- </w:t>
      </w:r>
      <w:r w:rsidR="0071414A">
        <w:rPr>
          <w:rFonts w:cstheme="minorHAnsi"/>
        </w:rPr>
        <w:t>£</w:t>
      </w:r>
      <w:r w:rsidR="007D1D51">
        <w:rPr>
          <w:rFonts w:cstheme="minorHAnsi"/>
        </w:rPr>
        <w:t>16786.18</w:t>
      </w:r>
    </w:p>
    <w:p w14:paraId="56D04580" w14:textId="79F42295" w:rsidR="00B22486" w:rsidRDefault="001C7111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Community Space Acc</w:t>
      </w:r>
      <w:r w:rsidR="00350FB7">
        <w:rPr>
          <w:rFonts w:cstheme="minorHAnsi"/>
        </w:rPr>
        <w:t>ount</w:t>
      </w:r>
      <w:r>
        <w:rPr>
          <w:rFonts w:cstheme="minorHAnsi"/>
        </w:rPr>
        <w:t xml:space="preserve">- </w:t>
      </w:r>
      <w:r w:rsidR="00CF515A">
        <w:rPr>
          <w:rFonts w:cstheme="minorHAnsi"/>
        </w:rPr>
        <w:t>£3412</w:t>
      </w:r>
      <w:r w:rsidR="007D1D51">
        <w:rPr>
          <w:rFonts w:cstheme="minorHAnsi"/>
        </w:rPr>
        <w:t>.73</w:t>
      </w:r>
    </w:p>
    <w:p w14:paraId="569D05BA" w14:textId="56DC57C1" w:rsidR="001C7111" w:rsidRDefault="001C7111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FVPC 32 Day Acc</w:t>
      </w:r>
      <w:r w:rsidR="00350FB7">
        <w:rPr>
          <w:rFonts w:cstheme="minorHAnsi"/>
        </w:rPr>
        <w:t>ount</w:t>
      </w:r>
      <w:r>
        <w:rPr>
          <w:rFonts w:cstheme="minorHAnsi"/>
        </w:rPr>
        <w:t>- £</w:t>
      </w:r>
      <w:r w:rsidR="003635AE">
        <w:rPr>
          <w:rFonts w:cstheme="minorHAnsi"/>
        </w:rPr>
        <w:t>0 (Closed)</w:t>
      </w:r>
    </w:p>
    <w:p w14:paraId="4CE9FE41" w14:textId="2611A9A3" w:rsidR="00BD2EA0" w:rsidRDefault="00BD2EA0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Lloyds Fixed Term</w:t>
      </w:r>
      <w:r w:rsidR="00350FB7">
        <w:rPr>
          <w:rFonts w:cstheme="minorHAnsi"/>
        </w:rPr>
        <w:t xml:space="preserve"> Account</w:t>
      </w:r>
      <w:r>
        <w:rPr>
          <w:rFonts w:cstheme="minorHAnsi"/>
        </w:rPr>
        <w:t>- £</w:t>
      </w:r>
      <w:r w:rsidR="006C7C7D">
        <w:rPr>
          <w:rFonts w:cstheme="minorHAnsi"/>
        </w:rPr>
        <w:t>20720.00</w:t>
      </w:r>
    </w:p>
    <w:p w14:paraId="1F49FCC9" w14:textId="5D33E7E6" w:rsidR="00864F68" w:rsidRDefault="001F7D07" w:rsidP="00864F68">
      <w:pPr>
        <w:spacing w:after="0"/>
        <w:jc w:val="both"/>
        <w:rPr>
          <w:rFonts w:cstheme="minorHAnsi"/>
          <w:b/>
          <w:bCs/>
        </w:rPr>
      </w:pPr>
      <w:r w:rsidRPr="009217AC">
        <w:rPr>
          <w:rFonts w:cstheme="minorHAnsi"/>
          <w:b/>
          <w:bCs/>
        </w:rPr>
        <w:t xml:space="preserve">Total </w:t>
      </w:r>
      <w:r w:rsidR="001A312D" w:rsidRPr="009217AC">
        <w:rPr>
          <w:rFonts w:cstheme="minorHAnsi"/>
          <w:b/>
          <w:bCs/>
        </w:rPr>
        <w:t>Balance:</w:t>
      </w:r>
      <w:r w:rsidR="00466CAC" w:rsidRPr="009217AC">
        <w:rPr>
          <w:rFonts w:cstheme="minorHAnsi"/>
          <w:b/>
          <w:bCs/>
        </w:rPr>
        <w:t xml:space="preserve"> </w:t>
      </w:r>
      <w:r w:rsidR="003635AE">
        <w:rPr>
          <w:rFonts w:cstheme="minorHAnsi"/>
          <w:b/>
          <w:bCs/>
        </w:rPr>
        <w:t>£</w:t>
      </w:r>
      <w:r w:rsidR="000F303B">
        <w:rPr>
          <w:rFonts w:cstheme="minorHAnsi"/>
          <w:b/>
          <w:bCs/>
        </w:rPr>
        <w:t>40,918.91</w:t>
      </w:r>
    </w:p>
    <w:p w14:paraId="0A758EDF" w14:textId="77777777" w:rsidR="00864F68" w:rsidRDefault="00864F68" w:rsidP="00864F68">
      <w:pPr>
        <w:spacing w:after="0"/>
        <w:jc w:val="both"/>
        <w:rPr>
          <w:rFonts w:cstheme="minorHAnsi"/>
          <w:b/>
          <w:bCs/>
        </w:rPr>
      </w:pPr>
    </w:p>
    <w:p w14:paraId="27066314" w14:textId="5B2B5A58" w:rsidR="00600613" w:rsidRDefault="00864F68" w:rsidP="00864F68">
      <w:pPr>
        <w:spacing w:after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iii</w:t>
      </w:r>
      <w:r w:rsidRPr="00600613">
        <w:rPr>
          <w:rFonts w:cstheme="minorHAnsi"/>
          <w:b/>
          <w:bCs/>
        </w:rPr>
        <w:t xml:space="preserve">. </w:t>
      </w:r>
      <w:r w:rsidR="00600613" w:rsidRPr="00600613">
        <w:rPr>
          <w:rFonts w:cstheme="minorHAnsi"/>
          <w:b/>
          <w:bCs/>
        </w:rPr>
        <w:t>To note transfer of monies in 32-day savings account and account closure</w:t>
      </w:r>
    </w:p>
    <w:p w14:paraId="7EBAB128" w14:textId="049B08CD" w:rsidR="00600613" w:rsidRDefault="007933BA" w:rsidP="00864F68">
      <w:pPr>
        <w:spacing w:after="0"/>
        <w:jc w:val="both"/>
        <w:rPr>
          <w:rFonts w:cstheme="minorHAnsi"/>
        </w:rPr>
      </w:pPr>
      <w:r w:rsidRPr="009A689C">
        <w:rPr>
          <w:rFonts w:cstheme="minorHAnsi"/>
        </w:rPr>
        <w:t>The transfer of monies in the</w:t>
      </w:r>
      <w:r w:rsidR="009A689C">
        <w:rPr>
          <w:rFonts w:cstheme="minorHAnsi"/>
        </w:rPr>
        <w:t xml:space="preserve"> Lloyds</w:t>
      </w:r>
      <w:r w:rsidRPr="009A689C">
        <w:rPr>
          <w:rFonts w:cstheme="minorHAnsi"/>
        </w:rPr>
        <w:t xml:space="preserve"> 32</w:t>
      </w:r>
      <w:r w:rsidR="009A689C">
        <w:rPr>
          <w:rFonts w:cstheme="minorHAnsi"/>
        </w:rPr>
        <w:t>-</w:t>
      </w:r>
      <w:r w:rsidRPr="009A689C">
        <w:rPr>
          <w:rFonts w:cstheme="minorHAnsi"/>
        </w:rPr>
        <w:t>day savings account was noted</w:t>
      </w:r>
      <w:r w:rsidR="009A689C">
        <w:rPr>
          <w:rFonts w:cstheme="minorHAnsi"/>
        </w:rPr>
        <w:t>,</w:t>
      </w:r>
      <w:r w:rsidR="00451362" w:rsidRPr="009A689C">
        <w:rPr>
          <w:rFonts w:cstheme="minorHAnsi"/>
        </w:rPr>
        <w:t xml:space="preserve"> due to cash flow</w:t>
      </w:r>
      <w:r w:rsidR="009A689C">
        <w:rPr>
          <w:rFonts w:cstheme="minorHAnsi"/>
        </w:rPr>
        <w:t>,</w:t>
      </w:r>
      <w:r w:rsidRPr="009A689C">
        <w:rPr>
          <w:rFonts w:cstheme="minorHAnsi"/>
        </w:rPr>
        <w:t xml:space="preserve"> and the account has been closed. The clerk will </w:t>
      </w:r>
      <w:r w:rsidR="00451362" w:rsidRPr="009A689C">
        <w:rPr>
          <w:rFonts w:cstheme="minorHAnsi"/>
        </w:rPr>
        <w:t xml:space="preserve">investigate other savings accounts with which to </w:t>
      </w:r>
      <w:r w:rsidR="009A689C" w:rsidRPr="009A689C">
        <w:rPr>
          <w:rFonts w:cstheme="minorHAnsi"/>
        </w:rPr>
        <w:t xml:space="preserve">invest future savings. </w:t>
      </w:r>
    </w:p>
    <w:p w14:paraId="78A809DB" w14:textId="77777777" w:rsidR="00262E1C" w:rsidRPr="00D30526" w:rsidRDefault="00262E1C" w:rsidP="00864F68">
      <w:pPr>
        <w:spacing w:after="0"/>
        <w:jc w:val="both"/>
        <w:rPr>
          <w:rFonts w:cstheme="minorHAnsi"/>
        </w:rPr>
      </w:pPr>
    </w:p>
    <w:p w14:paraId="10198F55" w14:textId="7298EC0C" w:rsidR="00864F68" w:rsidRPr="00600613" w:rsidRDefault="00600613" w:rsidP="00864F68">
      <w:pPr>
        <w:spacing w:after="0"/>
        <w:jc w:val="both"/>
        <w:rPr>
          <w:rFonts w:cstheme="minorHAnsi"/>
          <w:b/>
          <w:bCs/>
        </w:rPr>
      </w:pPr>
      <w:r w:rsidRPr="00600613">
        <w:rPr>
          <w:rFonts w:cstheme="minorHAnsi"/>
          <w:b/>
          <w:bCs/>
        </w:rPr>
        <w:t xml:space="preserve">iv. </w:t>
      </w:r>
      <w:r w:rsidR="00864F68" w:rsidRPr="00600613">
        <w:rPr>
          <w:rFonts w:cstheme="minorHAnsi"/>
          <w:b/>
          <w:bCs/>
        </w:rPr>
        <w:t>To consider the budget and precept request for 2026-2027</w:t>
      </w:r>
    </w:p>
    <w:p w14:paraId="799E6137" w14:textId="74B5A39E" w:rsidR="00A4577B" w:rsidRDefault="00D52C5A" w:rsidP="001F7D07">
      <w:pPr>
        <w:spacing w:after="0"/>
        <w:jc w:val="both"/>
        <w:rPr>
          <w:rFonts w:cstheme="minorHAnsi"/>
        </w:rPr>
      </w:pPr>
      <w:r>
        <w:rPr>
          <w:rFonts w:cstheme="minorHAnsi"/>
        </w:rPr>
        <w:t>The budget for 2026-2027 was agreed and the</w:t>
      </w:r>
      <w:r w:rsidR="000F303B">
        <w:rPr>
          <w:rFonts w:cstheme="minorHAnsi"/>
        </w:rPr>
        <w:t xml:space="preserve"> clerk will request a precept from Dorset Council </w:t>
      </w:r>
      <w:r w:rsidR="008923B3">
        <w:rPr>
          <w:rFonts w:cstheme="minorHAnsi"/>
        </w:rPr>
        <w:t>of</w:t>
      </w:r>
      <w:r w:rsidR="000F303B">
        <w:rPr>
          <w:rFonts w:cstheme="minorHAnsi"/>
        </w:rPr>
        <w:t xml:space="preserve"> £</w:t>
      </w:r>
      <w:r>
        <w:rPr>
          <w:rFonts w:cstheme="minorHAnsi"/>
        </w:rPr>
        <w:t>13129.93.</w:t>
      </w:r>
    </w:p>
    <w:p w14:paraId="27BD703F" w14:textId="0D488551" w:rsidR="00D52C5A" w:rsidRDefault="00D52C5A" w:rsidP="00D52C5A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Proposed: </w:t>
      </w:r>
      <w:r w:rsidR="00357A7D">
        <w:rPr>
          <w:rFonts w:cstheme="minorHAnsi"/>
        </w:rPr>
        <w:t>CO</w:t>
      </w:r>
    </w:p>
    <w:p w14:paraId="06E0EEA3" w14:textId="5828A2EC" w:rsidR="00943351" w:rsidRDefault="00D52C5A" w:rsidP="00943351">
      <w:pPr>
        <w:jc w:val="both"/>
        <w:rPr>
          <w:rFonts w:cstheme="minorHAnsi"/>
        </w:rPr>
      </w:pPr>
      <w:r>
        <w:rPr>
          <w:rFonts w:cstheme="minorHAnsi"/>
        </w:rPr>
        <w:t xml:space="preserve">Seconded: </w:t>
      </w:r>
      <w:r w:rsidR="00357A7D">
        <w:rPr>
          <w:rFonts w:cstheme="minorHAnsi"/>
        </w:rPr>
        <w:t>SS</w:t>
      </w:r>
    </w:p>
    <w:p w14:paraId="0073A358" w14:textId="603FFEE7" w:rsidR="00943351" w:rsidRDefault="00943351" w:rsidP="00943351">
      <w:pPr>
        <w:jc w:val="both"/>
        <w:rPr>
          <w:rFonts w:cstheme="minorHAnsi"/>
          <w:b/>
          <w:bCs/>
        </w:rPr>
      </w:pPr>
      <w:r w:rsidRPr="00943351">
        <w:rPr>
          <w:rFonts w:cstheme="minorHAnsi"/>
          <w:b/>
          <w:bCs/>
        </w:rPr>
        <w:t>v.</w:t>
      </w:r>
      <w:r w:rsidRPr="00943351">
        <w:rPr>
          <w:rFonts w:cstheme="minorHAnsi"/>
          <w:b/>
          <w:bCs/>
        </w:rPr>
        <w:tab/>
        <w:t>To approve the hiring of an Internal Auditor at the cost of £145</w:t>
      </w:r>
    </w:p>
    <w:p w14:paraId="3E92818A" w14:textId="57CB3777" w:rsidR="00943351" w:rsidRDefault="00943351" w:rsidP="00943351">
      <w:pPr>
        <w:jc w:val="both"/>
        <w:rPr>
          <w:rFonts w:cstheme="minorHAnsi"/>
        </w:rPr>
      </w:pPr>
      <w:r w:rsidRPr="006E054F">
        <w:rPr>
          <w:rFonts w:cstheme="minorHAnsi"/>
        </w:rPr>
        <w:t xml:space="preserve">The hiring of the internal </w:t>
      </w:r>
      <w:r w:rsidR="00FB5D9E" w:rsidRPr="006E054F">
        <w:rPr>
          <w:rFonts w:cstheme="minorHAnsi"/>
        </w:rPr>
        <w:t xml:space="preserve">auditor, Barker-Fox Associates </w:t>
      </w:r>
      <w:r w:rsidR="006E054F" w:rsidRPr="006E054F">
        <w:rPr>
          <w:rFonts w:cstheme="minorHAnsi"/>
        </w:rPr>
        <w:t>was approved at a cost of £145.</w:t>
      </w:r>
    </w:p>
    <w:p w14:paraId="2300924F" w14:textId="3B37D038" w:rsidR="006E054F" w:rsidRDefault="006E054F" w:rsidP="006E054F">
      <w:pPr>
        <w:spacing w:after="0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Proposed: </w:t>
      </w:r>
      <w:r w:rsidR="00357A7D">
        <w:rPr>
          <w:rFonts w:cstheme="minorHAnsi"/>
        </w:rPr>
        <w:t>CO</w:t>
      </w:r>
    </w:p>
    <w:p w14:paraId="75EBE87F" w14:textId="2DB1FA12" w:rsidR="006E054F" w:rsidRPr="006E054F" w:rsidRDefault="006E054F" w:rsidP="00943351">
      <w:pPr>
        <w:jc w:val="both"/>
        <w:rPr>
          <w:rFonts w:cstheme="minorHAnsi"/>
        </w:rPr>
      </w:pPr>
      <w:r>
        <w:rPr>
          <w:rFonts w:cstheme="minorHAnsi"/>
        </w:rPr>
        <w:t>Seconded:</w:t>
      </w:r>
      <w:r w:rsidR="00357A7D">
        <w:rPr>
          <w:rFonts w:cstheme="minorHAnsi"/>
        </w:rPr>
        <w:t xml:space="preserve"> DM</w:t>
      </w:r>
    </w:p>
    <w:p w14:paraId="174786F3" w14:textId="77777777" w:rsidR="0078018A" w:rsidRDefault="00943351" w:rsidP="0078018A">
      <w:pPr>
        <w:spacing w:after="0"/>
        <w:jc w:val="both"/>
        <w:rPr>
          <w:rFonts w:cstheme="minorHAnsi"/>
          <w:b/>
          <w:bCs/>
        </w:rPr>
      </w:pPr>
      <w:r w:rsidRPr="00943351">
        <w:rPr>
          <w:rFonts w:cstheme="minorHAnsi"/>
          <w:b/>
          <w:bCs/>
        </w:rPr>
        <w:t>vi.</w:t>
      </w:r>
      <w:r w:rsidRPr="00943351">
        <w:rPr>
          <w:rFonts w:cstheme="minorHAnsi"/>
          <w:b/>
          <w:bCs/>
        </w:rPr>
        <w:tab/>
        <w:t>To agree to have the website scanned for website accessibility compliance at a cost of £120</w:t>
      </w:r>
    </w:p>
    <w:p w14:paraId="59649526" w14:textId="20DE9D5C" w:rsidR="006E054F" w:rsidRDefault="00EB0748" w:rsidP="0078018A">
      <w:pPr>
        <w:spacing w:after="0"/>
        <w:jc w:val="both"/>
        <w:rPr>
          <w:rFonts w:cstheme="minorHAnsi"/>
        </w:rPr>
      </w:pPr>
      <w:r w:rsidRPr="0078018A">
        <w:rPr>
          <w:rFonts w:cstheme="minorHAnsi"/>
        </w:rPr>
        <w:t xml:space="preserve">The council approved the cost of £120 to have the FVPV website scanned and amended where required </w:t>
      </w:r>
      <w:r w:rsidR="0078018A" w:rsidRPr="0078018A">
        <w:rPr>
          <w:rFonts w:cstheme="minorHAnsi"/>
        </w:rPr>
        <w:t>for accessibility compliance.</w:t>
      </w:r>
    </w:p>
    <w:p w14:paraId="6566CC03" w14:textId="77777777" w:rsidR="0078018A" w:rsidRPr="0078018A" w:rsidRDefault="0078018A" w:rsidP="0078018A">
      <w:pPr>
        <w:spacing w:after="0"/>
        <w:jc w:val="both"/>
        <w:rPr>
          <w:rFonts w:cstheme="minorHAnsi"/>
          <w:b/>
          <w:bCs/>
        </w:rPr>
      </w:pPr>
    </w:p>
    <w:p w14:paraId="3154A4CD" w14:textId="70D640FD" w:rsidR="006E054F" w:rsidRDefault="006E054F" w:rsidP="006E054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Proposed: </w:t>
      </w:r>
      <w:r w:rsidR="00EA2EC9">
        <w:rPr>
          <w:rFonts w:cstheme="minorHAnsi"/>
        </w:rPr>
        <w:t>CO</w:t>
      </w:r>
    </w:p>
    <w:p w14:paraId="527D7093" w14:textId="3EC2DFB5" w:rsidR="006E054F" w:rsidRPr="008923B3" w:rsidRDefault="006E054F" w:rsidP="00943351">
      <w:pPr>
        <w:jc w:val="both"/>
        <w:rPr>
          <w:rFonts w:cstheme="minorHAnsi"/>
        </w:rPr>
      </w:pPr>
      <w:r>
        <w:rPr>
          <w:rFonts w:cstheme="minorHAnsi"/>
        </w:rPr>
        <w:t xml:space="preserve">Seconded: </w:t>
      </w:r>
      <w:r w:rsidR="00EA2EC9">
        <w:rPr>
          <w:rFonts w:cstheme="minorHAnsi"/>
        </w:rPr>
        <w:t>BS</w:t>
      </w:r>
    </w:p>
    <w:p w14:paraId="34DF6FB6" w14:textId="01EF61C5" w:rsidR="00943351" w:rsidRDefault="00943351" w:rsidP="00943351">
      <w:pPr>
        <w:jc w:val="both"/>
        <w:rPr>
          <w:rFonts w:cstheme="minorHAnsi"/>
          <w:b/>
          <w:bCs/>
        </w:rPr>
      </w:pPr>
      <w:r w:rsidRPr="00943351">
        <w:rPr>
          <w:rFonts w:cstheme="minorHAnsi"/>
          <w:b/>
          <w:bCs/>
        </w:rPr>
        <w:t>vii.</w:t>
      </w:r>
      <w:r w:rsidRPr="00943351">
        <w:rPr>
          <w:rFonts w:cstheme="minorHAnsi"/>
          <w:b/>
          <w:bCs/>
        </w:rPr>
        <w:tab/>
        <w:t>To agree to send the clerk on a training course with DAPTC at the cost of £3</w:t>
      </w:r>
      <w:r w:rsidR="0078018A">
        <w:rPr>
          <w:rFonts w:cstheme="minorHAnsi"/>
          <w:b/>
          <w:bCs/>
        </w:rPr>
        <w:t>0</w:t>
      </w:r>
    </w:p>
    <w:p w14:paraId="596058B7" w14:textId="12E83D71" w:rsidR="0078018A" w:rsidRPr="00166CC8" w:rsidRDefault="0078018A" w:rsidP="00943351">
      <w:pPr>
        <w:jc w:val="both"/>
        <w:rPr>
          <w:rFonts w:cstheme="minorHAnsi"/>
        </w:rPr>
      </w:pPr>
      <w:r w:rsidRPr="00166CC8">
        <w:rPr>
          <w:rFonts w:cstheme="minorHAnsi"/>
        </w:rPr>
        <w:t>The council approved the cost of £30 to send the clerk on a training course with DAPTC</w:t>
      </w:r>
      <w:r w:rsidR="00166CC8" w:rsidRPr="00166CC8">
        <w:rPr>
          <w:rFonts w:cstheme="minorHAnsi"/>
        </w:rPr>
        <w:t>.</w:t>
      </w:r>
    </w:p>
    <w:p w14:paraId="5C987044" w14:textId="5ABD276C" w:rsidR="006E054F" w:rsidRDefault="006E054F" w:rsidP="006E054F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Proposed: </w:t>
      </w:r>
      <w:r w:rsidR="00B46B38">
        <w:rPr>
          <w:rFonts w:cstheme="minorHAnsi"/>
        </w:rPr>
        <w:t>SP</w:t>
      </w:r>
    </w:p>
    <w:p w14:paraId="5C00DA24" w14:textId="0A164A09" w:rsidR="00D52C5A" w:rsidRDefault="006E054F" w:rsidP="008923B3">
      <w:pPr>
        <w:jc w:val="both"/>
        <w:rPr>
          <w:rFonts w:cstheme="minorHAnsi"/>
        </w:rPr>
      </w:pPr>
      <w:r>
        <w:rPr>
          <w:rFonts w:cstheme="minorHAnsi"/>
        </w:rPr>
        <w:t xml:space="preserve">Seconded: </w:t>
      </w:r>
      <w:r w:rsidR="00B46B38">
        <w:rPr>
          <w:rFonts w:cstheme="minorHAnsi"/>
        </w:rPr>
        <w:t>SS</w:t>
      </w:r>
    </w:p>
    <w:p w14:paraId="6AC041F4" w14:textId="75AD6FC3" w:rsidR="00466CAC" w:rsidRDefault="003C1313" w:rsidP="00DB7C8F">
      <w:pPr>
        <w:spacing w:after="0"/>
        <w:jc w:val="both"/>
        <w:rPr>
          <w:rFonts w:cstheme="minorHAnsi"/>
          <w:b/>
        </w:rPr>
      </w:pPr>
      <w:r w:rsidRPr="00F67006">
        <w:rPr>
          <w:rFonts w:cstheme="minorHAnsi"/>
          <w:b/>
        </w:rPr>
        <w:t>2</w:t>
      </w:r>
      <w:r w:rsidR="00166CC8">
        <w:rPr>
          <w:rFonts w:cstheme="minorHAnsi"/>
          <w:b/>
        </w:rPr>
        <w:t>6-01-10</w:t>
      </w:r>
      <w:r w:rsidR="0097570F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Pr="00F67006">
        <w:rPr>
          <w:rFonts w:cstheme="minorHAnsi"/>
          <w:b/>
        </w:rPr>
        <w:t>Planning</w:t>
      </w:r>
    </w:p>
    <w:p w14:paraId="2929B383" w14:textId="77777777" w:rsidR="0069339F" w:rsidRDefault="0069339F" w:rsidP="0069339F">
      <w:pPr>
        <w:spacing w:after="0"/>
        <w:jc w:val="both"/>
        <w:rPr>
          <w:rFonts w:cstheme="minorHAnsi"/>
          <w:b/>
        </w:rPr>
      </w:pP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</w:p>
    <w:p w14:paraId="5FBB3165" w14:textId="12AA451A" w:rsidR="0069339F" w:rsidRPr="0069339F" w:rsidRDefault="0069339F" w:rsidP="0069339F">
      <w:pPr>
        <w:spacing w:after="0"/>
        <w:jc w:val="both"/>
        <w:rPr>
          <w:rFonts w:cstheme="minorHAnsi"/>
          <w:b/>
        </w:rPr>
      </w:pPr>
      <w:proofErr w:type="spellStart"/>
      <w:r w:rsidRPr="0069339F">
        <w:rPr>
          <w:rFonts w:cstheme="minorHAnsi"/>
          <w:b/>
        </w:rPr>
        <w:t>i</w:t>
      </w:r>
      <w:proofErr w:type="spellEnd"/>
      <w:r w:rsidRPr="0069339F">
        <w:rPr>
          <w:rFonts w:cstheme="minorHAnsi"/>
          <w:b/>
        </w:rPr>
        <w:tab/>
      </w:r>
      <w:proofErr w:type="gramStart"/>
      <w:r w:rsidRPr="0069339F">
        <w:rPr>
          <w:rFonts w:cstheme="minorHAnsi"/>
          <w:b/>
        </w:rPr>
        <w:t>To</w:t>
      </w:r>
      <w:proofErr w:type="gramEnd"/>
      <w:r w:rsidRPr="0069339F">
        <w:rPr>
          <w:rFonts w:cstheme="minorHAnsi"/>
          <w:b/>
        </w:rPr>
        <w:t xml:space="preserve"> consider all planning applications in circulation</w:t>
      </w:r>
    </w:p>
    <w:p w14:paraId="19D593B6" w14:textId="77777777" w:rsidR="00D61535" w:rsidRDefault="00D61535" w:rsidP="00F47ABB">
      <w:pPr>
        <w:spacing w:after="0"/>
        <w:jc w:val="both"/>
        <w:rPr>
          <w:rFonts w:cstheme="minorHAnsi"/>
          <w:b/>
        </w:rPr>
      </w:pPr>
    </w:p>
    <w:p w14:paraId="62193F90" w14:textId="2243A2F5" w:rsidR="007F6479" w:rsidRPr="005B42BD" w:rsidRDefault="007F6479" w:rsidP="00255607">
      <w:pPr>
        <w:pStyle w:val="ListParagraph"/>
        <w:numPr>
          <w:ilvl w:val="0"/>
          <w:numId w:val="13"/>
        </w:numPr>
        <w:spacing w:after="0" w:line="240" w:lineRule="auto"/>
        <w:ind w:left="0"/>
        <w:rPr>
          <w:rFonts w:cstheme="minorHAnsi"/>
        </w:rPr>
      </w:pPr>
      <w:r w:rsidRPr="005B42BD">
        <w:rPr>
          <w:rFonts w:cstheme="minorHAnsi"/>
        </w:rPr>
        <w:t>P/FUL/2025/07175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Erect steel framed extension to the existing building to have 1 no. sectional overhead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door and 1 no. personnel door</w:t>
      </w:r>
      <w:r>
        <w:rPr>
          <w:rFonts w:cstheme="minorHAnsi"/>
        </w:rPr>
        <w:t xml:space="preserve">. </w:t>
      </w:r>
      <w:r w:rsidRPr="005B42BD">
        <w:rPr>
          <w:rFonts w:cstheme="minorHAnsi"/>
        </w:rPr>
        <w:t>Wardon Hill Business Park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Long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Ash Lane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Wardon Hill</w:t>
      </w:r>
      <w:r w:rsidR="00255607">
        <w:rPr>
          <w:rFonts w:cstheme="minorHAnsi"/>
        </w:rPr>
        <w:t xml:space="preserve">, </w:t>
      </w:r>
      <w:r w:rsidRPr="005B42BD">
        <w:rPr>
          <w:rFonts w:cstheme="minorHAnsi"/>
        </w:rPr>
        <w:t>DT2 9PW</w:t>
      </w:r>
    </w:p>
    <w:p w14:paraId="410F6ADF" w14:textId="4B1D41A5" w:rsidR="007F6479" w:rsidRDefault="007F6479" w:rsidP="00255607">
      <w:pPr>
        <w:spacing w:after="0"/>
        <w:rPr>
          <w:rFonts w:cstheme="minorHAnsi"/>
          <w:b/>
          <w:bCs/>
          <w:i/>
          <w:iCs/>
        </w:rPr>
      </w:pPr>
      <w:r w:rsidRPr="0069339F">
        <w:rPr>
          <w:rFonts w:cstheme="minorHAnsi"/>
          <w:b/>
          <w:bCs/>
          <w:i/>
          <w:iCs/>
        </w:rPr>
        <w:t>Closed 6/12/25</w:t>
      </w:r>
      <w:r w:rsidR="000E6C67">
        <w:rPr>
          <w:rFonts w:cstheme="minorHAnsi"/>
          <w:b/>
          <w:bCs/>
          <w:i/>
          <w:iCs/>
        </w:rPr>
        <w:t>- No comment</w:t>
      </w:r>
    </w:p>
    <w:p w14:paraId="53E3751F" w14:textId="77777777" w:rsidR="00C74C31" w:rsidRPr="00C74C31" w:rsidRDefault="00C74C31" w:rsidP="00255607">
      <w:pPr>
        <w:spacing w:after="0"/>
        <w:rPr>
          <w:rFonts w:cstheme="minorHAnsi"/>
          <w:b/>
          <w:bCs/>
          <w:i/>
          <w:iCs/>
        </w:rPr>
      </w:pPr>
    </w:p>
    <w:p w14:paraId="0783B279" w14:textId="77777777" w:rsidR="007F6479" w:rsidRDefault="007F6479" w:rsidP="00255607">
      <w:pPr>
        <w:pStyle w:val="ListParagraph"/>
        <w:numPr>
          <w:ilvl w:val="0"/>
          <w:numId w:val="13"/>
        </w:numPr>
        <w:spacing w:after="0"/>
        <w:ind w:left="0"/>
        <w:rPr>
          <w:rFonts w:cstheme="minorHAnsi"/>
        </w:rPr>
      </w:pPr>
      <w:r w:rsidRPr="005B42BD">
        <w:rPr>
          <w:rFonts w:cstheme="minorHAnsi"/>
        </w:rPr>
        <w:t>P/PABA/2025/07317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Erect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two agricultural building for machinery and farm storage</w:t>
      </w:r>
      <w:r>
        <w:rPr>
          <w:rFonts w:cstheme="minorHAnsi"/>
        </w:rPr>
        <w:t xml:space="preserve">. </w:t>
      </w:r>
      <w:proofErr w:type="spellStart"/>
      <w:r w:rsidRPr="005B42BD">
        <w:rPr>
          <w:rFonts w:cstheme="minorHAnsi"/>
        </w:rPr>
        <w:t>Horchester</w:t>
      </w:r>
      <w:proofErr w:type="spellEnd"/>
      <w:r w:rsidRPr="005B42BD">
        <w:rPr>
          <w:rFonts w:cstheme="minorHAnsi"/>
        </w:rPr>
        <w:t xml:space="preserve"> Farm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Holywell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DT2 0LL</w:t>
      </w:r>
    </w:p>
    <w:p w14:paraId="62628E0B" w14:textId="0A03A080" w:rsidR="007F6479" w:rsidRPr="0069339F" w:rsidRDefault="007F6479" w:rsidP="00255607">
      <w:pPr>
        <w:pStyle w:val="ListParagraph"/>
        <w:spacing w:after="0"/>
        <w:ind w:left="0"/>
        <w:rPr>
          <w:rFonts w:cstheme="minorHAnsi"/>
          <w:b/>
          <w:bCs/>
          <w:i/>
          <w:iCs/>
        </w:rPr>
      </w:pPr>
      <w:r w:rsidRPr="0069339F">
        <w:rPr>
          <w:rFonts w:cstheme="minorHAnsi"/>
          <w:b/>
          <w:bCs/>
          <w:i/>
          <w:iCs/>
        </w:rPr>
        <w:t>Prior approval required</w:t>
      </w:r>
      <w:r w:rsidR="006B026A">
        <w:rPr>
          <w:rFonts w:cstheme="minorHAnsi"/>
          <w:b/>
          <w:bCs/>
          <w:i/>
          <w:iCs/>
        </w:rPr>
        <w:t>- No comment</w:t>
      </w:r>
    </w:p>
    <w:p w14:paraId="79F01DC6" w14:textId="77777777" w:rsidR="007F6479" w:rsidRDefault="007F6479" w:rsidP="00255607">
      <w:pPr>
        <w:pStyle w:val="ListParagraph"/>
        <w:spacing w:after="0"/>
        <w:ind w:left="0"/>
        <w:rPr>
          <w:rFonts w:cstheme="minorHAnsi"/>
        </w:rPr>
      </w:pPr>
    </w:p>
    <w:p w14:paraId="0BB336B6" w14:textId="7CE79E8F" w:rsidR="007F6479" w:rsidRDefault="007F6479" w:rsidP="00255607">
      <w:pPr>
        <w:pStyle w:val="ListParagraph"/>
        <w:numPr>
          <w:ilvl w:val="0"/>
          <w:numId w:val="13"/>
        </w:numPr>
        <w:spacing w:after="0"/>
        <w:ind w:left="0"/>
        <w:rPr>
          <w:rFonts w:cstheme="minorHAnsi"/>
        </w:rPr>
      </w:pPr>
      <w:r w:rsidRPr="005B42BD">
        <w:rPr>
          <w:rFonts w:cstheme="minorHAnsi"/>
        </w:rPr>
        <w:t>P/HOU/2025/06523</w:t>
      </w:r>
      <w:r>
        <w:rPr>
          <w:rFonts w:cstheme="minorHAnsi"/>
        </w:rPr>
        <w:t xml:space="preserve"> </w:t>
      </w:r>
      <w:r w:rsidRPr="005B42BD">
        <w:rPr>
          <w:rFonts w:cstheme="minorHAnsi"/>
        </w:rPr>
        <w:t>Change of roof material from Thatch to Heritage Tiles</w:t>
      </w:r>
      <w:r>
        <w:rPr>
          <w:rFonts w:cstheme="minorHAnsi"/>
        </w:rPr>
        <w:t xml:space="preserve">. </w:t>
      </w:r>
      <w:r w:rsidRPr="005B42BD">
        <w:rPr>
          <w:rFonts w:cstheme="minorHAnsi"/>
        </w:rPr>
        <w:t>Old Rectory Lodge</w:t>
      </w:r>
      <w:r w:rsidR="00B4125F">
        <w:rPr>
          <w:rFonts w:cstheme="minorHAnsi"/>
        </w:rPr>
        <w:t xml:space="preserve">, </w:t>
      </w:r>
      <w:r w:rsidRPr="005B42BD">
        <w:rPr>
          <w:rFonts w:cstheme="minorHAnsi"/>
        </w:rPr>
        <w:t>St Helens Lane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Chilfrome</w:t>
      </w:r>
      <w:r>
        <w:rPr>
          <w:rFonts w:cstheme="minorHAnsi"/>
        </w:rPr>
        <w:t xml:space="preserve">, </w:t>
      </w:r>
      <w:r w:rsidRPr="005B42BD">
        <w:rPr>
          <w:rFonts w:cstheme="minorHAnsi"/>
        </w:rPr>
        <w:t>DT2 0HA</w:t>
      </w:r>
    </w:p>
    <w:p w14:paraId="7546884E" w14:textId="1AA44B50" w:rsidR="007F6479" w:rsidRPr="0069339F" w:rsidRDefault="007F6479" w:rsidP="00255607">
      <w:pPr>
        <w:pStyle w:val="ListParagraph"/>
        <w:spacing w:after="0"/>
        <w:ind w:left="0"/>
        <w:jc w:val="both"/>
        <w:rPr>
          <w:rFonts w:cstheme="minorHAnsi"/>
          <w:b/>
          <w:bCs/>
          <w:i/>
          <w:iCs/>
        </w:rPr>
      </w:pPr>
      <w:r w:rsidRPr="0069339F">
        <w:rPr>
          <w:rFonts w:cstheme="minorHAnsi"/>
          <w:b/>
          <w:bCs/>
          <w:i/>
          <w:iCs/>
        </w:rPr>
        <w:t>Application Withdrawn</w:t>
      </w:r>
    </w:p>
    <w:p w14:paraId="2DE80E46" w14:textId="77777777" w:rsidR="007F6479" w:rsidRDefault="007F6479" w:rsidP="00255607">
      <w:pPr>
        <w:spacing w:after="0"/>
        <w:jc w:val="both"/>
        <w:rPr>
          <w:rFonts w:cstheme="minorHAnsi"/>
        </w:rPr>
      </w:pPr>
    </w:p>
    <w:p w14:paraId="7219DC75" w14:textId="77777777" w:rsidR="00255607" w:rsidRDefault="007F6479" w:rsidP="00255607">
      <w:pPr>
        <w:spacing w:after="0"/>
        <w:rPr>
          <w:rFonts w:cstheme="minorHAnsi"/>
          <w:b/>
          <w:bCs/>
        </w:rPr>
      </w:pPr>
      <w:r w:rsidRPr="005132F1">
        <w:rPr>
          <w:rFonts w:cstheme="minorHAnsi"/>
          <w:b/>
          <w:bCs/>
        </w:rPr>
        <w:t xml:space="preserve">ii. </w:t>
      </w:r>
      <w:r w:rsidRPr="005132F1">
        <w:rPr>
          <w:rFonts w:cstheme="minorHAnsi"/>
          <w:b/>
          <w:bCs/>
        </w:rPr>
        <w:tab/>
        <w:t>To note development decisions received since the last meeting or other planning matters.</w:t>
      </w:r>
    </w:p>
    <w:p w14:paraId="57103026" w14:textId="77777777" w:rsidR="00255607" w:rsidRDefault="00255607" w:rsidP="00255607">
      <w:pPr>
        <w:pStyle w:val="ListParagraph"/>
        <w:spacing w:after="0"/>
        <w:ind w:left="0"/>
        <w:rPr>
          <w:rFonts w:cstheme="minorHAnsi"/>
        </w:rPr>
      </w:pPr>
    </w:p>
    <w:p w14:paraId="59556E4C" w14:textId="74576024" w:rsidR="007F6479" w:rsidRPr="00255607" w:rsidRDefault="007F6479" w:rsidP="00255607">
      <w:pPr>
        <w:pStyle w:val="ListParagraph"/>
        <w:numPr>
          <w:ilvl w:val="0"/>
          <w:numId w:val="13"/>
        </w:numPr>
        <w:spacing w:after="0"/>
        <w:ind w:left="0" w:hanging="357"/>
        <w:rPr>
          <w:rFonts w:cstheme="minorHAnsi"/>
          <w:b/>
          <w:bCs/>
        </w:rPr>
      </w:pPr>
      <w:r w:rsidRPr="00255607">
        <w:rPr>
          <w:rFonts w:cstheme="minorHAnsi"/>
        </w:rPr>
        <w:t xml:space="preserve">P/CLE/2025/04872-Proposal: Certificate of lawfulness to remove the 28-day restriction: Section 106 to residential. Has been used as what is considered a private dwelling since December 2013. Requesting a change of use from commercial to residential as previously authorised. Frome Cottage, </w:t>
      </w:r>
      <w:proofErr w:type="spellStart"/>
      <w:r w:rsidRPr="00255607">
        <w:rPr>
          <w:rFonts w:cstheme="minorHAnsi"/>
        </w:rPr>
        <w:t>Lancombe</w:t>
      </w:r>
      <w:proofErr w:type="spellEnd"/>
      <w:r w:rsidRPr="00255607">
        <w:rPr>
          <w:rFonts w:cstheme="minorHAnsi"/>
        </w:rPr>
        <w:t xml:space="preserve"> Country Cottages, Higher Chilfrome, DT2 0HU. </w:t>
      </w:r>
    </w:p>
    <w:p w14:paraId="3D753C37" w14:textId="77777777" w:rsidR="007F6479" w:rsidRPr="0069339F" w:rsidRDefault="007F6479" w:rsidP="00255607">
      <w:pPr>
        <w:pStyle w:val="ListParagraph"/>
        <w:spacing w:after="0"/>
        <w:ind w:left="0"/>
        <w:rPr>
          <w:rFonts w:cstheme="minorHAnsi"/>
          <w:b/>
          <w:bCs/>
          <w:i/>
          <w:iCs/>
        </w:rPr>
      </w:pPr>
      <w:r w:rsidRPr="0069339F">
        <w:rPr>
          <w:rFonts w:cstheme="minorHAnsi"/>
          <w:b/>
          <w:bCs/>
          <w:i/>
          <w:iCs/>
        </w:rPr>
        <w:t>Under Consideration.</w:t>
      </w:r>
    </w:p>
    <w:p w14:paraId="5593E551" w14:textId="77777777" w:rsidR="007F6479" w:rsidRPr="008E348C" w:rsidRDefault="007F6479" w:rsidP="00255607">
      <w:pPr>
        <w:pStyle w:val="ListParagraph"/>
        <w:spacing w:after="0"/>
        <w:ind w:left="0"/>
        <w:rPr>
          <w:rFonts w:cstheme="minorHAnsi"/>
        </w:rPr>
      </w:pPr>
    </w:p>
    <w:p w14:paraId="25D13E60" w14:textId="77777777" w:rsidR="007F6479" w:rsidRDefault="007F6479" w:rsidP="00255607">
      <w:pPr>
        <w:pStyle w:val="ListParagraph"/>
        <w:numPr>
          <w:ilvl w:val="0"/>
          <w:numId w:val="13"/>
        </w:numPr>
        <w:spacing w:after="0"/>
        <w:ind w:left="0"/>
        <w:rPr>
          <w:rFonts w:cstheme="minorHAnsi"/>
        </w:rPr>
      </w:pPr>
      <w:r w:rsidRPr="008E348C">
        <w:rPr>
          <w:rFonts w:cstheme="minorHAnsi"/>
        </w:rPr>
        <w:t>P/HOU/2025/06542</w:t>
      </w:r>
      <w:r>
        <w:rPr>
          <w:rFonts w:cstheme="minorHAnsi"/>
        </w:rPr>
        <w:t xml:space="preserve">- </w:t>
      </w:r>
      <w:r w:rsidRPr="008E348C">
        <w:rPr>
          <w:rFonts w:cstheme="minorHAnsi"/>
        </w:rPr>
        <w:t>Replace existing conservatory to same footprint and form new roof over.</w:t>
      </w:r>
    </w:p>
    <w:p w14:paraId="7EF915AF" w14:textId="77777777" w:rsidR="00255607" w:rsidRDefault="007F6479" w:rsidP="00255607">
      <w:pPr>
        <w:pStyle w:val="ListParagraph"/>
        <w:spacing w:after="0"/>
        <w:ind w:left="0"/>
        <w:rPr>
          <w:rFonts w:cstheme="minorHAnsi"/>
        </w:rPr>
      </w:pPr>
      <w:proofErr w:type="spellStart"/>
      <w:r w:rsidRPr="008E348C">
        <w:rPr>
          <w:rFonts w:cstheme="minorHAnsi"/>
        </w:rPr>
        <w:t>Tillands</w:t>
      </w:r>
      <w:proofErr w:type="spellEnd"/>
      <w:r w:rsidRPr="008E348C">
        <w:rPr>
          <w:rFonts w:cstheme="minorHAnsi"/>
        </w:rPr>
        <w:t xml:space="preserve"> Knap</w:t>
      </w:r>
      <w:r>
        <w:rPr>
          <w:rFonts w:cstheme="minorHAnsi"/>
        </w:rPr>
        <w:t xml:space="preserve">, </w:t>
      </w:r>
      <w:r w:rsidRPr="008E348C">
        <w:rPr>
          <w:rFonts w:cstheme="minorHAnsi"/>
        </w:rPr>
        <w:t>The Square</w:t>
      </w:r>
      <w:r>
        <w:rPr>
          <w:rFonts w:cstheme="minorHAnsi"/>
        </w:rPr>
        <w:t xml:space="preserve">, </w:t>
      </w:r>
      <w:r w:rsidRPr="008E348C">
        <w:rPr>
          <w:rFonts w:cstheme="minorHAnsi"/>
        </w:rPr>
        <w:t>Cattistock</w:t>
      </w:r>
      <w:r>
        <w:rPr>
          <w:rFonts w:cstheme="minorHAnsi"/>
        </w:rPr>
        <w:t xml:space="preserve">, </w:t>
      </w:r>
      <w:r w:rsidRPr="008E348C">
        <w:rPr>
          <w:rFonts w:cstheme="minorHAnsi"/>
        </w:rPr>
        <w:t>DT2 0JD</w:t>
      </w:r>
      <w:r>
        <w:rPr>
          <w:rFonts w:cstheme="minorHAnsi"/>
        </w:rPr>
        <w:t xml:space="preserve">. </w:t>
      </w:r>
    </w:p>
    <w:p w14:paraId="60742B2E" w14:textId="77777777" w:rsidR="00255607" w:rsidRDefault="007F6479" w:rsidP="00255607">
      <w:pPr>
        <w:pStyle w:val="ListParagraph"/>
        <w:spacing w:after="0"/>
        <w:ind w:left="0"/>
        <w:rPr>
          <w:rFonts w:cstheme="minorHAnsi"/>
          <w:b/>
          <w:bCs/>
          <w:i/>
          <w:iCs/>
        </w:rPr>
      </w:pPr>
      <w:r w:rsidRPr="0069339F">
        <w:rPr>
          <w:rFonts w:cstheme="minorHAnsi"/>
          <w:b/>
          <w:bCs/>
          <w:i/>
          <w:iCs/>
        </w:rPr>
        <w:t>Approved.</w:t>
      </w:r>
    </w:p>
    <w:p w14:paraId="36B81B6D" w14:textId="1117FDE6" w:rsidR="003C1313" w:rsidRPr="00255607" w:rsidRDefault="003C1313" w:rsidP="00255607">
      <w:pPr>
        <w:pStyle w:val="ListParagraph"/>
        <w:spacing w:after="0"/>
        <w:ind w:left="0"/>
        <w:rPr>
          <w:rFonts w:cstheme="minorHAnsi"/>
        </w:rPr>
      </w:pPr>
      <w:r w:rsidRPr="00F67006">
        <w:rPr>
          <w:rFonts w:cstheme="minorHAnsi"/>
          <w:b/>
        </w:rPr>
        <w:lastRenderedPageBreak/>
        <w:t>2</w:t>
      </w:r>
      <w:r w:rsidR="0069339F">
        <w:rPr>
          <w:rFonts w:cstheme="minorHAnsi"/>
          <w:b/>
        </w:rPr>
        <w:t>6-01-11</w:t>
      </w:r>
      <w:r w:rsidR="005C1E13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Pr="00F67006">
        <w:rPr>
          <w:rFonts w:cstheme="minorHAnsi"/>
          <w:b/>
        </w:rPr>
        <w:t>Highways</w:t>
      </w:r>
    </w:p>
    <w:p w14:paraId="421C07A6" w14:textId="55182143" w:rsidR="004D5FCC" w:rsidRDefault="00696D11" w:rsidP="003C1313">
      <w:pPr>
        <w:spacing w:after="0"/>
        <w:rPr>
          <w:rFonts w:cstheme="minorHAnsi"/>
          <w:bCs/>
        </w:rPr>
      </w:pPr>
      <w:r w:rsidRPr="00255607">
        <w:rPr>
          <w:rFonts w:cstheme="minorHAnsi"/>
          <w:bCs/>
        </w:rPr>
        <w:t xml:space="preserve">Cllr David McCallum discussed the collision report that the clerk had distributed regarding the fatality on the </w:t>
      </w:r>
      <w:r w:rsidR="00F11579" w:rsidRPr="00255607">
        <w:rPr>
          <w:rFonts w:cstheme="minorHAnsi"/>
          <w:bCs/>
        </w:rPr>
        <w:t>A37</w:t>
      </w:r>
      <w:r w:rsidR="00F31094" w:rsidRPr="00255607">
        <w:rPr>
          <w:rFonts w:cstheme="minorHAnsi"/>
          <w:bCs/>
        </w:rPr>
        <w:t>. I</w:t>
      </w:r>
      <w:r w:rsidRPr="00255607">
        <w:rPr>
          <w:rFonts w:cstheme="minorHAnsi"/>
          <w:bCs/>
        </w:rPr>
        <w:t xml:space="preserve">t was noted that the police only </w:t>
      </w:r>
      <w:r w:rsidR="00995287" w:rsidRPr="00255607">
        <w:rPr>
          <w:rFonts w:cstheme="minorHAnsi"/>
          <w:bCs/>
        </w:rPr>
        <w:t>require notice of other incidents in the same place if they are within 100 metres</w:t>
      </w:r>
      <w:r w:rsidR="00667630" w:rsidRPr="00255607">
        <w:rPr>
          <w:rFonts w:cstheme="minorHAnsi"/>
          <w:bCs/>
        </w:rPr>
        <w:t>.</w:t>
      </w:r>
      <w:r w:rsidR="00995287" w:rsidRPr="00255607">
        <w:rPr>
          <w:rFonts w:cstheme="minorHAnsi"/>
          <w:bCs/>
        </w:rPr>
        <w:t xml:space="preserve"> </w:t>
      </w:r>
    </w:p>
    <w:p w14:paraId="173AF702" w14:textId="77777777" w:rsidR="00255607" w:rsidRPr="00255607" w:rsidRDefault="00255607" w:rsidP="003C1313">
      <w:pPr>
        <w:spacing w:after="0"/>
        <w:rPr>
          <w:rFonts w:cstheme="minorHAnsi"/>
          <w:bCs/>
        </w:rPr>
      </w:pPr>
    </w:p>
    <w:p w14:paraId="33E5C4FC" w14:textId="4C22BB0D" w:rsidR="00127F51" w:rsidRPr="00255607" w:rsidRDefault="00C74C31" w:rsidP="003C1313">
      <w:pPr>
        <w:spacing w:after="0"/>
        <w:rPr>
          <w:rFonts w:cstheme="minorHAnsi"/>
          <w:bCs/>
        </w:rPr>
      </w:pPr>
      <w:r w:rsidRPr="00255607">
        <w:rPr>
          <w:rFonts w:cstheme="minorHAnsi"/>
          <w:bCs/>
        </w:rPr>
        <w:t xml:space="preserve">The clerk was asked to contact Dorset Council regarding the gritting of </w:t>
      </w:r>
      <w:proofErr w:type="gramStart"/>
      <w:r w:rsidRPr="00255607">
        <w:rPr>
          <w:rFonts w:cstheme="minorHAnsi"/>
          <w:bCs/>
        </w:rPr>
        <w:t>particular roads</w:t>
      </w:r>
      <w:proofErr w:type="gramEnd"/>
      <w:r w:rsidRPr="00255607">
        <w:rPr>
          <w:rFonts w:cstheme="minorHAnsi"/>
          <w:bCs/>
        </w:rPr>
        <w:t xml:space="preserve"> in the parish which were deemed very dangerous when icy</w:t>
      </w:r>
      <w:r w:rsidR="000655F9" w:rsidRPr="00255607">
        <w:rPr>
          <w:rFonts w:cstheme="minorHAnsi"/>
          <w:bCs/>
        </w:rPr>
        <w:t xml:space="preserve">. Cllr </w:t>
      </w:r>
      <w:r w:rsidR="00FB08A2" w:rsidRPr="00255607">
        <w:rPr>
          <w:rFonts w:cstheme="minorHAnsi"/>
          <w:bCs/>
        </w:rPr>
        <w:t>Chris Ould will provide the clerk with the exact locations required. Should this not be possible the clerk and chairman will lia</w:t>
      </w:r>
      <w:r w:rsidR="00255607">
        <w:rPr>
          <w:rFonts w:cstheme="minorHAnsi"/>
          <w:bCs/>
        </w:rPr>
        <w:t>i</w:t>
      </w:r>
      <w:r w:rsidR="00FB08A2" w:rsidRPr="00255607">
        <w:rPr>
          <w:rFonts w:cstheme="minorHAnsi"/>
          <w:bCs/>
        </w:rPr>
        <w:t>se with Cllr Dan Newman</w:t>
      </w:r>
      <w:r w:rsidR="00983763" w:rsidRPr="00255607">
        <w:rPr>
          <w:rFonts w:cstheme="minorHAnsi"/>
          <w:bCs/>
        </w:rPr>
        <w:t>,</w:t>
      </w:r>
      <w:r w:rsidR="00FB08A2" w:rsidRPr="00255607">
        <w:rPr>
          <w:rFonts w:cstheme="minorHAnsi"/>
          <w:bCs/>
        </w:rPr>
        <w:t xml:space="preserve"> who </w:t>
      </w:r>
      <w:r w:rsidR="00983763" w:rsidRPr="00255607">
        <w:rPr>
          <w:rFonts w:cstheme="minorHAnsi"/>
          <w:bCs/>
        </w:rPr>
        <w:t xml:space="preserve">is supplied with grit, on what options the parish council can take to </w:t>
      </w:r>
      <w:r w:rsidR="00696D11" w:rsidRPr="00255607">
        <w:rPr>
          <w:rFonts w:cstheme="minorHAnsi"/>
          <w:bCs/>
        </w:rPr>
        <w:t>help.</w:t>
      </w:r>
    </w:p>
    <w:p w14:paraId="1AF4FDD2" w14:textId="77777777" w:rsidR="006B237A" w:rsidRDefault="006B237A" w:rsidP="003C1313">
      <w:pPr>
        <w:spacing w:after="0"/>
        <w:rPr>
          <w:rFonts w:cstheme="minorHAnsi"/>
          <w:b/>
        </w:rPr>
      </w:pPr>
    </w:p>
    <w:p w14:paraId="5C0018E4" w14:textId="3B40404D" w:rsidR="003C1313" w:rsidRDefault="003C1313" w:rsidP="003C1313">
      <w:pPr>
        <w:spacing w:after="0"/>
        <w:rPr>
          <w:rFonts w:cstheme="minorHAnsi"/>
          <w:b/>
        </w:rPr>
      </w:pPr>
      <w:r w:rsidRPr="00F67006">
        <w:rPr>
          <w:rFonts w:cstheme="minorHAnsi"/>
          <w:b/>
        </w:rPr>
        <w:t>2</w:t>
      </w:r>
      <w:r w:rsidR="0069339F">
        <w:rPr>
          <w:rFonts w:cstheme="minorHAnsi"/>
          <w:b/>
        </w:rPr>
        <w:t>6-01-12</w:t>
      </w:r>
      <w:r w:rsidR="005C1E13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Pr="00F67006">
        <w:rPr>
          <w:rFonts w:cstheme="minorHAnsi"/>
          <w:b/>
        </w:rPr>
        <w:t>Footpaths &amp; Rights of Way</w:t>
      </w:r>
    </w:p>
    <w:p w14:paraId="148E18EC" w14:textId="12786038" w:rsidR="00255607" w:rsidRPr="00255607" w:rsidRDefault="00255607" w:rsidP="003C1313">
      <w:pPr>
        <w:spacing w:after="0"/>
        <w:rPr>
          <w:rFonts w:cstheme="minorHAnsi"/>
          <w:bCs/>
        </w:rPr>
      </w:pPr>
      <w:r w:rsidRPr="00255607">
        <w:rPr>
          <w:rFonts w:cstheme="minorHAnsi"/>
          <w:bCs/>
        </w:rPr>
        <w:t>None</w:t>
      </w:r>
    </w:p>
    <w:p w14:paraId="3B3CD658" w14:textId="77777777" w:rsidR="0032111F" w:rsidRPr="00466CAC" w:rsidRDefault="0032111F" w:rsidP="003C1313">
      <w:pPr>
        <w:spacing w:after="0"/>
        <w:rPr>
          <w:rFonts w:cstheme="minorHAnsi"/>
          <w:bCs/>
        </w:rPr>
      </w:pPr>
    </w:p>
    <w:p w14:paraId="2FFECB5B" w14:textId="08182392" w:rsidR="003C1313" w:rsidRDefault="003C1313" w:rsidP="003C1313">
      <w:pPr>
        <w:spacing w:after="0"/>
        <w:jc w:val="both"/>
        <w:rPr>
          <w:rFonts w:cstheme="minorHAnsi"/>
        </w:rPr>
      </w:pPr>
      <w:r w:rsidRPr="00F67006">
        <w:rPr>
          <w:rFonts w:cstheme="minorHAnsi"/>
          <w:b/>
        </w:rPr>
        <w:t>2</w:t>
      </w:r>
      <w:r w:rsidR="0069339F">
        <w:rPr>
          <w:rFonts w:cstheme="minorHAnsi"/>
          <w:b/>
        </w:rPr>
        <w:t>6-01-13</w:t>
      </w:r>
      <w:r w:rsidR="005C1E13">
        <w:rPr>
          <w:rFonts w:cstheme="minorHAnsi"/>
          <w:b/>
        </w:rPr>
        <w:tab/>
      </w:r>
      <w:r w:rsidR="008B6DA8">
        <w:rPr>
          <w:rFonts w:cstheme="minorHAnsi"/>
          <w:b/>
        </w:rPr>
        <w:t xml:space="preserve"> </w:t>
      </w:r>
      <w:r w:rsidRPr="00F67006">
        <w:rPr>
          <w:rFonts w:cstheme="minorHAnsi"/>
          <w:b/>
        </w:rPr>
        <w:t>Correspondence</w:t>
      </w:r>
      <w:r w:rsidRPr="00F67006">
        <w:rPr>
          <w:rFonts w:cstheme="minorHAnsi"/>
        </w:rPr>
        <w:t xml:space="preserve"> </w:t>
      </w:r>
    </w:p>
    <w:p w14:paraId="39DE2F52" w14:textId="75131738" w:rsidR="00466CAC" w:rsidRDefault="00AC2F27" w:rsidP="003C1313">
      <w:pPr>
        <w:spacing w:after="0"/>
        <w:jc w:val="both"/>
        <w:rPr>
          <w:rFonts w:cstheme="minorHAnsi"/>
        </w:rPr>
      </w:pPr>
      <w:r>
        <w:rPr>
          <w:rFonts w:cstheme="minorHAnsi"/>
        </w:rPr>
        <w:t>Previously circulated.</w:t>
      </w:r>
    </w:p>
    <w:p w14:paraId="7D7F4FF4" w14:textId="77777777" w:rsidR="008B6DA8" w:rsidRPr="00F67006" w:rsidRDefault="008B6DA8" w:rsidP="003C1313">
      <w:pPr>
        <w:spacing w:after="0"/>
        <w:jc w:val="both"/>
        <w:rPr>
          <w:rFonts w:cstheme="minorHAnsi"/>
        </w:rPr>
      </w:pPr>
    </w:p>
    <w:p w14:paraId="3FA05A1D" w14:textId="16D5A56C" w:rsidR="00DE6987" w:rsidRDefault="003C1313" w:rsidP="00466CAC">
      <w:pPr>
        <w:spacing w:after="0"/>
        <w:jc w:val="both"/>
        <w:rPr>
          <w:rFonts w:cstheme="minorHAnsi"/>
          <w:b/>
        </w:rPr>
      </w:pPr>
      <w:r w:rsidRPr="00F67006">
        <w:rPr>
          <w:rFonts w:cstheme="minorHAnsi"/>
          <w:b/>
          <w:bCs/>
        </w:rPr>
        <w:t>2</w:t>
      </w:r>
      <w:r w:rsidR="0069339F">
        <w:rPr>
          <w:rFonts w:cstheme="minorHAnsi"/>
          <w:b/>
          <w:bCs/>
        </w:rPr>
        <w:t>6-01-14</w:t>
      </w:r>
      <w:r w:rsidR="005C1E13">
        <w:rPr>
          <w:rFonts w:cstheme="minorHAnsi"/>
          <w:b/>
          <w:bCs/>
        </w:rPr>
        <w:tab/>
      </w:r>
      <w:r w:rsidR="008B6DA8">
        <w:rPr>
          <w:rFonts w:cstheme="minorHAnsi"/>
          <w:b/>
          <w:bCs/>
        </w:rPr>
        <w:t xml:space="preserve"> </w:t>
      </w:r>
      <w:r w:rsidRPr="00F67006">
        <w:rPr>
          <w:rFonts w:cstheme="minorHAnsi"/>
          <w:b/>
        </w:rPr>
        <w:t>Parish reports</w:t>
      </w:r>
    </w:p>
    <w:p w14:paraId="7B94E33E" w14:textId="77777777" w:rsidR="00DE6987" w:rsidRDefault="00DE6987" w:rsidP="00466CAC">
      <w:pPr>
        <w:spacing w:after="0"/>
        <w:jc w:val="both"/>
        <w:rPr>
          <w:rFonts w:cstheme="minorHAnsi"/>
          <w:b/>
        </w:rPr>
      </w:pPr>
    </w:p>
    <w:p w14:paraId="4A6E8480" w14:textId="3367F80A" w:rsidR="00D02F22" w:rsidRDefault="003C1313" w:rsidP="00466CAC">
      <w:pPr>
        <w:spacing w:after="0"/>
        <w:jc w:val="both"/>
        <w:rPr>
          <w:rFonts w:cstheme="minorHAnsi"/>
          <w:b/>
        </w:rPr>
      </w:pPr>
      <w:r w:rsidRPr="0022086D">
        <w:rPr>
          <w:rFonts w:cstheme="minorHAnsi"/>
          <w:b/>
        </w:rPr>
        <w:t>Cattistoc</w:t>
      </w:r>
      <w:r w:rsidR="00392832" w:rsidRPr="0022086D">
        <w:rPr>
          <w:rFonts w:cstheme="minorHAnsi"/>
          <w:b/>
        </w:rPr>
        <w:t>k</w:t>
      </w:r>
    </w:p>
    <w:p w14:paraId="45730894" w14:textId="02E6B581" w:rsidR="00685A38" w:rsidRPr="00255607" w:rsidRDefault="00685A38" w:rsidP="00466CAC">
      <w:pPr>
        <w:spacing w:after="0"/>
        <w:jc w:val="both"/>
        <w:rPr>
          <w:rFonts w:cstheme="minorHAnsi"/>
          <w:bCs/>
        </w:rPr>
      </w:pPr>
      <w:r w:rsidRPr="00255607">
        <w:rPr>
          <w:rFonts w:cstheme="minorHAnsi"/>
          <w:bCs/>
        </w:rPr>
        <w:t>None</w:t>
      </w:r>
    </w:p>
    <w:p w14:paraId="0F5689F1" w14:textId="77777777" w:rsidR="00DE6987" w:rsidRDefault="00DE6987" w:rsidP="00466CAC">
      <w:pPr>
        <w:spacing w:after="0"/>
        <w:jc w:val="both"/>
        <w:rPr>
          <w:rFonts w:cstheme="minorHAnsi"/>
          <w:b/>
        </w:rPr>
      </w:pPr>
    </w:p>
    <w:p w14:paraId="2D448AAB" w14:textId="19DEB1C5" w:rsidR="00AC2F27" w:rsidRDefault="003C1313" w:rsidP="00466CAC">
      <w:pPr>
        <w:spacing w:after="0"/>
        <w:jc w:val="both"/>
        <w:rPr>
          <w:rFonts w:cstheme="minorHAnsi"/>
          <w:b/>
        </w:rPr>
      </w:pPr>
      <w:r w:rsidRPr="0022086D">
        <w:rPr>
          <w:rFonts w:cstheme="minorHAnsi"/>
          <w:b/>
        </w:rPr>
        <w:t>Frome St Quintin</w:t>
      </w:r>
    </w:p>
    <w:p w14:paraId="5A9B3855" w14:textId="46FA453C" w:rsidR="00685A38" w:rsidRPr="00255607" w:rsidRDefault="00685A38" w:rsidP="00466CAC">
      <w:pPr>
        <w:spacing w:after="0"/>
        <w:jc w:val="both"/>
        <w:rPr>
          <w:rFonts w:cstheme="minorHAnsi"/>
          <w:bCs/>
        </w:rPr>
      </w:pPr>
      <w:r w:rsidRPr="00255607">
        <w:rPr>
          <w:rFonts w:cstheme="minorHAnsi"/>
          <w:bCs/>
        </w:rPr>
        <w:t xml:space="preserve">None </w:t>
      </w:r>
    </w:p>
    <w:p w14:paraId="613C6CD3" w14:textId="77777777" w:rsidR="00DE6987" w:rsidRDefault="00DE6987" w:rsidP="00466CAC">
      <w:pPr>
        <w:spacing w:after="0"/>
        <w:jc w:val="both"/>
        <w:rPr>
          <w:rFonts w:cstheme="minorHAnsi"/>
          <w:b/>
        </w:rPr>
      </w:pPr>
    </w:p>
    <w:p w14:paraId="47868D0A" w14:textId="05F69EF2" w:rsidR="00AC2F27" w:rsidRDefault="003C1313" w:rsidP="00466CAC">
      <w:pPr>
        <w:spacing w:after="0"/>
        <w:jc w:val="both"/>
        <w:rPr>
          <w:rFonts w:cstheme="minorHAnsi"/>
          <w:b/>
        </w:rPr>
      </w:pPr>
      <w:r w:rsidRPr="0022086D">
        <w:rPr>
          <w:rFonts w:cstheme="minorHAnsi"/>
          <w:b/>
        </w:rPr>
        <w:t>Chilfrome</w:t>
      </w:r>
    </w:p>
    <w:p w14:paraId="6E5F9CC8" w14:textId="33D3C445" w:rsidR="00E03B16" w:rsidRPr="00E03B16" w:rsidRDefault="00745257" w:rsidP="00466CAC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>None.</w:t>
      </w:r>
    </w:p>
    <w:p w14:paraId="625AF4F0" w14:textId="77777777" w:rsidR="003963B2" w:rsidRPr="003963B2" w:rsidRDefault="003963B2" w:rsidP="00466CAC">
      <w:pPr>
        <w:spacing w:after="0"/>
        <w:jc w:val="both"/>
        <w:rPr>
          <w:rFonts w:cstheme="minorHAnsi"/>
          <w:bCs/>
        </w:rPr>
      </w:pPr>
    </w:p>
    <w:p w14:paraId="71ECDC84" w14:textId="25CC5DE1" w:rsidR="003C1313" w:rsidRDefault="003C1313" w:rsidP="003C1313">
      <w:pPr>
        <w:spacing w:after="0"/>
        <w:jc w:val="both"/>
        <w:rPr>
          <w:rFonts w:cstheme="minorHAnsi"/>
          <w:b/>
        </w:rPr>
      </w:pPr>
      <w:r w:rsidRPr="00F67006">
        <w:rPr>
          <w:rFonts w:cstheme="minorHAnsi"/>
          <w:b/>
        </w:rPr>
        <w:t>2</w:t>
      </w:r>
      <w:r w:rsidR="0069339F">
        <w:rPr>
          <w:rFonts w:cstheme="minorHAnsi"/>
          <w:b/>
        </w:rPr>
        <w:t>6-01-15</w:t>
      </w:r>
      <w:r w:rsidR="00DE6987">
        <w:rPr>
          <w:rFonts w:cstheme="minorHAnsi"/>
          <w:b/>
        </w:rPr>
        <w:tab/>
      </w:r>
      <w:r w:rsidR="00A21604">
        <w:rPr>
          <w:rFonts w:cstheme="minorHAnsi"/>
          <w:b/>
        </w:rPr>
        <w:t xml:space="preserve"> </w:t>
      </w:r>
      <w:r w:rsidRPr="00F67006">
        <w:rPr>
          <w:rFonts w:cstheme="minorHAnsi"/>
          <w:b/>
        </w:rPr>
        <w:t>To confirm arrangements for the next Parish Council meeting on Monday</w:t>
      </w:r>
      <w:r w:rsidR="002106F0">
        <w:rPr>
          <w:rFonts w:cstheme="minorHAnsi"/>
          <w:b/>
        </w:rPr>
        <w:t xml:space="preserve"> </w:t>
      </w:r>
      <w:r w:rsidR="007237F7">
        <w:rPr>
          <w:rFonts w:cstheme="minorHAnsi"/>
          <w:b/>
        </w:rPr>
        <w:t>30</w:t>
      </w:r>
      <w:r w:rsidR="007237F7" w:rsidRPr="007237F7">
        <w:rPr>
          <w:rFonts w:cstheme="minorHAnsi"/>
          <w:b/>
          <w:vertAlign w:val="superscript"/>
        </w:rPr>
        <w:t>th</w:t>
      </w:r>
      <w:r w:rsidR="007237F7">
        <w:rPr>
          <w:rFonts w:cstheme="minorHAnsi"/>
          <w:b/>
        </w:rPr>
        <w:t xml:space="preserve"> March </w:t>
      </w:r>
      <w:r w:rsidRPr="00F67006">
        <w:rPr>
          <w:rFonts w:cstheme="minorHAnsi"/>
          <w:b/>
        </w:rPr>
        <w:t>2025</w:t>
      </w:r>
    </w:p>
    <w:p w14:paraId="48A03211" w14:textId="4C27F67B" w:rsidR="00E03B16" w:rsidRDefault="00466CAC" w:rsidP="003C1313">
      <w:pPr>
        <w:spacing w:after="0"/>
        <w:jc w:val="both"/>
        <w:rPr>
          <w:rFonts w:cstheme="minorHAnsi"/>
          <w:bCs/>
        </w:rPr>
      </w:pPr>
      <w:r w:rsidRPr="00466CAC">
        <w:rPr>
          <w:rFonts w:cstheme="minorHAnsi"/>
          <w:bCs/>
        </w:rPr>
        <w:t xml:space="preserve">Next meeting to be held on Monday </w:t>
      </w:r>
      <w:r w:rsidR="007237F7">
        <w:rPr>
          <w:rFonts w:cstheme="minorHAnsi"/>
          <w:bCs/>
        </w:rPr>
        <w:t>30</w:t>
      </w:r>
      <w:r w:rsidR="007237F7" w:rsidRPr="007237F7">
        <w:rPr>
          <w:rFonts w:cstheme="minorHAnsi"/>
          <w:bCs/>
          <w:vertAlign w:val="superscript"/>
        </w:rPr>
        <w:t>th</w:t>
      </w:r>
      <w:r w:rsidR="007237F7">
        <w:rPr>
          <w:rFonts w:cstheme="minorHAnsi"/>
          <w:bCs/>
        </w:rPr>
        <w:t xml:space="preserve"> </w:t>
      </w:r>
      <w:r w:rsidR="0069339F">
        <w:rPr>
          <w:rFonts w:cstheme="minorHAnsi"/>
          <w:bCs/>
        </w:rPr>
        <w:t xml:space="preserve">March </w:t>
      </w:r>
      <w:r w:rsidR="0005063A">
        <w:rPr>
          <w:rFonts w:cstheme="minorHAnsi"/>
          <w:bCs/>
        </w:rPr>
        <w:t>2026.</w:t>
      </w:r>
    </w:p>
    <w:p w14:paraId="708319BC" w14:textId="77777777" w:rsidR="00466CAC" w:rsidRDefault="00466CAC" w:rsidP="003C1313">
      <w:pPr>
        <w:spacing w:after="0"/>
        <w:jc w:val="both"/>
        <w:rPr>
          <w:rFonts w:cstheme="minorHAnsi"/>
          <w:bCs/>
        </w:rPr>
      </w:pPr>
    </w:p>
    <w:p w14:paraId="00FDA1CA" w14:textId="26149774" w:rsidR="008B6DA8" w:rsidRPr="00255607" w:rsidRDefault="008B6DA8" w:rsidP="00255607">
      <w:pPr>
        <w:spacing w:after="0"/>
        <w:jc w:val="both"/>
        <w:rPr>
          <w:rFonts w:cstheme="minorHAnsi"/>
          <w:bCs/>
        </w:rPr>
      </w:pPr>
      <w:r>
        <w:rPr>
          <w:rFonts w:cstheme="minorHAnsi"/>
          <w:bCs/>
        </w:rPr>
        <w:t xml:space="preserve">There </w:t>
      </w:r>
      <w:r w:rsidR="00A21604">
        <w:rPr>
          <w:rFonts w:cstheme="minorHAnsi"/>
          <w:bCs/>
        </w:rPr>
        <w:t xml:space="preserve">being </w:t>
      </w:r>
      <w:r>
        <w:rPr>
          <w:rFonts w:cstheme="minorHAnsi"/>
          <w:bCs/>
        </w:rPr>
        <w:t>no further business</w:t>
      </w:r>
      <w:r w:rsidR="00A21604">
        <w:rPr>
          <w:rFonts w:cstheme="minorHAnsi"/>
          <w:bCs/>
        </w:rPr>
        <w:t xml:space="preserve">, </w:t>
      </w:r>
      <w:r>
        <w:rPr>
          <w:rFonts w:cstheme="minorHAnsi"/>
          <w:bCs/>
        </w:rPr>
        <w:t>the m</w:t>
      </w:r>
      <w:r w:rsidR="00466CAC">
        <w:rPr>
          <w:rFonts w:cstheme="minorHAnsi"/>
          <w:bCs/>
        </w:rPr>
        <w:t>eeting closed at</w:t>
      </w:r>
      <w:r w:rsidR="004D473B">
        <w:rPr>
          <w:rFonts w:cstheme="minorHAnsi"/>
          <w:bCs/>
        </w:rPr>
        <w:t xml:space="preserve"> </w:t>
      </w:r>
      <w:r w:rsidR="00745257">
        <w:rPr>
          <w:rFonts w:cstheme="minorHAnsi"/>
          <w:bCs/>
        </w:rPr>
        <w:t>20.15</w:t>
      </w:r>
      <w:r w:rsidR="00A93B24">
        <w:rPr>
          <w:rFonts w:cstheme="minorHAnsi"/>
          <w:bCs/>
        </w:rPr>
        <w:t>.</w:t>
      </w:r>
    </w:p>
    <w:p w14:paraId="2B288371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588D1E77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1AA60AC6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78B7FF5E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584BD653" w14:textId="77777777" w:rsidR="00255607" w:rsidRDefault="00255607" w:rsidP="00466CAC">
      <w:pPr>
        <w:tabs>
          <w:tab w:val="left" w:pos="7830"/>
        </w:tabs>
        <w:jc w:val="center"/>
        <w:rPr>
          <w:rFonts w:cstheme="minorHAnsi"/>
        </w:rPr>
      </w:pPr>
    </w:p>
    <w:p w14:paraId="0211A067" w14:textId="45CCAE69" w:rsidR="00466CAC" w:rsidRDefault="00466CAC" w:rsidP="00466CAC">
      <w:pPr>
        <w:tabs>
          <w:tab w:val="left" w:pos="7830"/>
        </w:tabs>
        <w:jc w:val="center"/>
        <w:rPr>
          <w:rFonts w:cstheme="minorHAnsi"/>
        </w:rPr>
      </w:pPr>
      <w:r>
        <w:rPr>
          <w:rFonts w:cstheme="minorHAnsi"/>
        </w:rPr>
        <w:t>Clerk to the council: Joanne Kyles</w:t>
      </w:r>
    </w:p>
    <w:p w14:paraId="7943333B" w14:textId="77777777" w:rsidR="00466CAC" w:rsidRPr="008F6B57" w:rsidRDefault="00466CAC" w:rsidP="00466CAC">
      <w:pPr>
        <w:pStyle w:val="Footer"/>
        <w:jc w:val="center"/>
        <w:rPr>
          <w:rFonts w:cstheme="minorHAnsi"/>
        </w:rPr>
      </w:pPr>
      <w:r w:rsidRPr="00FB10D1">
        <w:rPr>
          <w:rFonts w:cstheme="minorHAnsi"/>
        </w:rPr>
        <w:t xml:space="preserve">Email: </w:t>
      </w:r>
      <w:hyperlink r:id="rId8" w:history="1">
        <w:r w:rsidRPr="00391DAD">
          <w:rPr>
            <w:rStyle w:val="Hyperlink"/>
            <w:rFonts w:cstheme="minorHAnsi"/>
          </w:rPr>
          <w:t>clerk@fromevalleyparishcouncil.org</w:t>
        </w:r>
      </w:hyperlink>
      <w:r>
        <w:rPr>
          <w:rFonts w:cstheme="minorHAnsi"/>
        </w:rPr>
        <w:t xml:space="preserve"> Website </w:t>
      </w:r>
      <w:hyperlink r:id="rId9" w:history="1">
        <w:r w:rsidRPr="00391DAD">
          <w:rPr>
            <w:rStyle w:val="Hyperlink"/>
            <w:rFonts w:cstheme="minorHAnsi"/>
          </w:rPr>
          <w:t>www.fromevalleyparishcouncil.org</w:t>
        </w:r>
      </w:hyperlink>
    </w:p>
    <w:p w14:paraId="5B485C81" w14:textId="77777777" w:rsidR="00466CAC" w:rsidRPr="00466CAC" w:rsidRDefault="00466CAC" w:rsidP="003C1313">
      <w:pPr>
        <w:spacing w:after="0"/>
        <w:jc w:val="both"/>
        <w:rPr>
          <w:rFonts w:cstheme="minorHAnsi"/>
          <w:bCs/>
        </w:rPr>
      </w:pPr>
    </w:p>
    <w:p w14:paraId="26D4A8FE" w14:textId="77777777" w:rsidR="003C1313" w:rsidRPr="00711AA1" w:rsidRDefault="003C1313" w:rsidP="003C1313">
      <w:pPr>
        <w:tabs>
          <w:tab w:val="left" w:pos="7830"/>
        </w:tabs>
        <w:rPr>
          <w:rFonts w:cstheme="minorHAnsi"/>
          <w:sz w:val="24"/>
          <w:szCs w:val="24"/>
        </w:rPr>
      </w:pPr>
    </w:p>
    <w:p w14:paraId="2E4842E9" w14:textId="77777777" w:rsidR="00922DCC" w:rsidRDefault="00922DCC"/>
    <w:sectPr w:rsidR="00922DCC">
      <w:headerReference w:type="even" r:id="rId10"/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79FC0" w14:textId="77777777" w:rsidR="00076F1A" w:rsidRDefault="00076F1A" w:rsidP="00B75E37">
      <w:pPr>
        <w:spacing w:after="0" w:line="240" w:lineRule="auto"/>
      </w:pPr>
      <w:r>
        <w:separator/>
      </w:r>
    </w:p>
  </w:endnote>
  <w:endnote w:type="continuationSeparator" w:id="0">
    <w:p w14:paraId="09949A80" w14:textId="77777777" w:rsidR="00076F1A" w:rsidRDefault="00076F1A" w:rsidP="00B75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5A034" w14:textId="77777777" w:rsidR="00076F1A" w:rsidRDefault="00076F1A" w:rsidP="00B75E37">
      <w:pPr>
        <w:spacing w:after="0" w:line="240" w:lineRule="auto"/>
      </w:pPr>
      <w:r>
        <w:separator/>
      </w:r>
    </w:p>
  </w:footnote>
  <w:footnote w:type="continuationSeparator" w:id="0">
    <w:p w14:paraId="14216496" w14:textId="77777777" w:rsidR="00076F1A" w:rsidRDefault="00076F1A" w:rsidP="00B75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C1150" w14:textId="62254A5C" w:rsidR="00B75E37" w:rsidRDefault="00B75E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EC6B" w14:textId="4BA28D21" w:rsidR="00B75E37" w:rsidRDefault="00B75E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0ECFB" w14:textId="0C7AE80F" w:rsidR="00B75E37" w:rsidRDefault="00B75E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B3064"/>
    <w:multiLevelType w:val="hybridMultilevel"/>
    <w:tmpl w:val="4E7C7CD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8D01B9A"/>
    <w:multiLevelType w:val="hybridMultilevel"/>
    <w:tmpl w:val="A76C7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B752A"/>
    <w:multiLevelType w:val="hybridMultilevel"/>
    <w:tmpl w:val="1A8CD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D7C95"/>
    <w:multiLevelType w:val="hybridMultilevel"/>
    <w:tmpl w:val="76DC317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355F3176"/>
    <w:multiLevelType w:val="multilevel"/>
    <w:tmpl w:val="8FECCCCE"/>
    <w:lvl w:ilvl="0">
      <w:start w:val="28"/>
      <w:numFmt w:val="decimal"/>
      <w:lvlText w:val="%1"/>
      <w:lvlJc w:val="left"/>
      <w:pPr>
        <w:ind w:left="580" w:hanging="580"/>
      </w:pPr>
      <w:rPr>
        <w:rFonts w:hint="default"/>
      </w:rPr>
    </w:lvl>
    <w:lvl w:ilvl="1">
      <w:start w:val="7"/>
      <w:numFmt w:val="decimal"/>
      <w:lvlText w:val="%1-%2"/>
      <w:lvlJc w:val="left"/>
      <w:pPr>
        <w:ind w:left="580" w:hanging="580"/>
      </w:pPr>
      <w:rPr>
        <w:rFonts w:hint="default"/>
      </w:rPr>
    </w:lvl>
    <w:lvl w:ilvl="2">
      <w:start w:val="9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4275A3F"/>
    <w:multiLevelType w:val="hybridMultilevel"/>
    <w:tmpl w:val="0ADAA0EE"/>
    <w:lvl w:ilvl="0" w:tplc="106A15AA">
      <w:start w:val="1"/>
      <w:numFmt w:val="lowerRoman"/>
      <w:lvlText w:val="%1"/>
      <w:lvlJc w:val="left"/>
      <w:pPr>
        <w:ind w:left="324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3960" w:hanging="360"/>
      </w:pPr>
    </w:lvl>
    <w:lvl w:ilvl="2" w:tplc="0809001B" w:tentative="1">
      <w:start w:val="1"/>
      <w:numFmt w:val="lowerRoman"/>
      <w:lvlText w:val="%3."/>
      <w:lvlJc w:val="right"/>
      <w:pPr>
        <w:ind w:left="4680" w:hanging="180"/>
      </w:pPr>
    </w:lvl>
    <w:lvl w:ilvl="3" w:tplc="0809000F" w:tentative="1">
      <w:start w:val="1"/>
      <w:numFmt w:val="decimal"/>
      <w:lvlText w:val="%4."/>
      <w:lvlJc w:val="left"/>
      <w:pPr>
        <w:ind w:left="5400" w:hanging="360"/>
      </w:pPr>
    </w:lvl>
    <w:lvl w:ilvl="4" w:tplc="08090019" w:tentative="1">
      <w:start w:val="1"/>
      <w:numFmt w:val="lowerLetter"/>
      <w:lvlText w:val="%5."/>
      <w:lvlJc w:val="left"/>
      <w:pPr>
        <w:ind w:left="6120" w:hanging="360"/>
      </w:pPr>
    </w:lvl>
    <w:lvl w:ilvl="5" w:tplc="0809001B" w:tentative="1">
      <w:start w:val="1"/>
      <w:numFmt w:val="lowerRoman"/>
      <w:lvlText w:val="%6."/>
      <w:lvlJc w:val="right"/>
      <w:pPr>
        <w:ind w:left="6840" w:hanging="180"/>
      </w:pPr>
    </w:lvl>
    <w:lvl w:ilvl="6" w:tplc="0809000F" w:tentative="1">
      <w:start w:val="1"/>
      <w:numFmt w:val="decimal"/>
      <w:lvlText w:val="%7."/>
      <w:lvlJc w:val="left"/>
      <w:pPr>
        <w:ind w:left="7560" w:hanging="360"/>
      </w:pPr>
    </w:lvl>
    <w:lvl w:ilvl="7" w:tplc="08090019" w:tentative="1">
      <w:start w:val="1"/>
      <w:numFmt w:val="lowerLetter"/>
      <w:lvlText w:val="%8."/>
      <w:lvlJc w:val="left"/>
      <w:pPr>
        <w:ind w:left="8280" w:hanging="360"/>
      </w:pPr>
    </w:lvl>
    <w:lvl w:ilvl="8" w:tplc="08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4F914550"/>
    <w:multiLevelType w:val="hybridMultilevel"/>
    <w:tmpl w:val="18B42E54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2E84B62"/>
    <w:multiLevelType w:val="hybridMultilevel"/>
    <w:tmpl w:val="BDE8122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61537F1"/>
    <w:multiLevelType w:val="hybridMultilevel"/>
    <w:tmpl w:val="B47EF86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C817B2B"/>
    <w:multiLevelType w:val="hybridMultilevel"/>
    <w:tmpl w:val="B4CA319A"/>
    <w:lvl w:ilvl="0" w:tplc="D040E0D4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0EE600A"/>
    <w:multiLevelType w:val="hybridMultilevel"/>
    <w:tmpl w:val="48DCAD52"/>
    <w:lvl w:ilvl="0" w:tplc="FFFFFFFF">
      <w:start w:val="1"/>
      <w:numFmt w:val="decimal"/>
      <w:lvlText w:val="24/07-%1"/>
      <w:lvlJc w:val="left"/>
      <w:pPr>
        <w:ind w:left="720" w:hanging="360"/>
      </w:pPr>
      <w:rPr>
        <w:rFonts w:hint="default"/>
        <w:b/>
        <w:bCs w:val="0"/>
      </w:rPr>
    </w:lvl>
    <w:lvl w:ilvl="1" w:tplc="08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E716F6"/>
    <w:multiLevelType w:val="hybridMultilevel"/>
    <w:tmpl w:val="3A181BC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46E76C3"/>
    <w:multiLevelType w:val="hybridMultilevel"/>
    <w:tmpl w:val="07549902"/>
    <w:lvl w:ilvl="0" w:tplc="FFFFFFFF">
      <w:start w:val="1"/>
      <w:numFmt w:val="lowerRoman"/>
      <w:lvlText w:val="%1"/>
      <w:lvlJc w:val="left"/>
      <w:pPr>
        <w:ind w:left="1800" w:hanging="360"/>
      </w:pPr>
      <w:rPr>
        <w:rFonts w:ascii="Calibri" w:hAnsi="Calibri" w:hint="default"/>
        <w:b w:val="0"/>
        <w:bCs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1E2D04"/>
    <w:multiLevelType w:val="hybridMultilevel"/>
    <w:tmpl w:val="4746D4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2655393">
    <w:abstractNumId w:val="10"/>
  </w:num>
  <w:num w:numId="2" w16cid:durableId="1564099909">
    <w:abstractNumId w:val="4"/>
  </w:num>
  <w:num w:numId="3" w16cid:durableId="269749460">
    <w:abstractNumId w:val="5"/>
  </w:num>
  <w:num w:numId="4" w16cid:durableId="1734356082">
    <w:abstractNumId w:val="6"/>
  </w:num>
  <w:num w:numId="5" w16cid:durableId="476147972">
    <w:abstractNumId w:val="12"/>
  </w:num>
  <w:num w:numId="6" w16cid:durableId="1439913608">
    <w:abstractNumId w:val="9"/>
  </w:num>
  <w:num w:numId="7" w16cid:durableId="1784879315">
    <w:abstractNumId w:val="0"/>
  </w:num>
  <w:num w:numId="8" w16cid:durableId="169762412">
    <w:abstractNumId w:val="1"/>
  </w:num>
  <w:num w:numId="9" w16cid:durableId="1143473938">
    <w:abstractNumId w:val="11"/>
  </w:num>
  <w:num w:numId="10" w16cid:durableId="2019385162">
    <w:abstractNumId w:val="8"/>
  </w:num>
  <w:num w:numId="11" w16cid:durableId="1396900433">
    <w:abstractNumId w:val="3"/>
  </w:num>
  <w:num w:numId="12" w16cid:durableId="1101729799">
    <w:abstractNumId w:val="2"/>
  </w:num>
  <w:num w:numId="13" w16cid:durableId="2118207971">
    <w:abstractNumId w:val="7"/>
  </w:num>
  <w:num w:numId="14" w16cid:durableId="15381535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313"/>
    <w:rsid w:val="00003A75"/>
    <w:rsid w:val="0001618F"/>
    <w:rsid w:val="00020CA1"/>
    <w:rsid w:val="000222EB"/>
    <w:rsid w:val="00043A28"/>
    <w:rsid w:val="00045EB1"/>
    <w:rsid w:val="00045F61"/>
    <w:rsid w:val="00047223"/>
    <w:rsid w:val="0005063A"/>
    <w:rsid w:val="000557CB"/>
    <w:rsid w:val="00063030"/>
    <w:rsid w:val="000640A1"/>
    <w:rsid w:val="000655F9"/>
    <w:rsid w:val="00067165"/>
    <w:rsid w:val="00070A6A"/>
    <w:rsid w:val="00076F1A"/>
    <w:rsid w:val="00077FAA"/>
    <w:rsid w:val="000858D8"/>
    <w:rsid w:val="00087E66"/>
    <w:rsid w:val="0009039D"/>
    <w:rsid w:val="000945B3"/>
    <w:rsid w:val="000A0B50"/>
    <w:rsid w:val="000A1D26"/>
    <w:rsid w:val="000A2E6B"/>
    <w:rsid w:val="000A2FAD"/>
    <w:rsid w:val="000B50E4"/>
    <w:rsid w:val="000B5421"/>
    <w:rsid w:val="000C0B49"/>
    <w:rsid w:val="000C3BFA"/>
    <w:rsid w:val="000D229E"/>
    <w:rsid w:val="000E6C67"/>
    <w:rsid w:val="000F303B"/>
    <w:rsid w:val="001030D5"/>
    <w:rsid w:val="00106C46"/>
    <w:rsid w:val="001238FD"/>
    <w:rsid w:val="00124785"/>
    <w:rsid w:val="00127F51"/>
    <w:rsid w:val="00130049"/>
    <w:rsid w:val="00141E44"/>
    <w:rsid w:val="00141F8A"/>
    <w:rsid w:val="00142879"/>
    <w:rsid w:val="00146ABE"/>
    <w:rsid w:val="00160CA9"/>
    <w:rsid w:val="00166CC8"/>
    <w:rsid w:val="00167486"/>
    <w:rsid w:val="001678DF"/>
    <w:rsid w:val="0017291F"/>
    <w:rsid w:val="001744C7"/>
    <w:rsid w:val="0018112D"/>
    <w:rsid w:val="001849DC"/>
    <w:rsid w:val="00191D34"/>
    <w:rsid w:val="0019668E"/>
    <w:rsid w:val="00196BF8"/>
    <w:rsid w:val="00196EC8"/>
    <w:rsid w:val="001A312D"/>
    <w:rsid w:val="001B4850"/>
    <w:rsid w:val="001C2301"/>
    <w:rsid w:val="001C5F34"/>
    <w:rsid w:val="001C683E"/>
    <w:rsid w:val="001C6913"/>
    <w:rsid w:val="001C7111"/>
    <w:rsid w:val="001D084E"/>
    <w:rsid w:val="001D746B"/>
    <w:rsid w:val="001E10DF"/>
    <w:rsid w:val="001F25E8"/>
    <w:rsid w:val="001F3B75"/>
    <w:rsid w:val="001F5211"/>
    <w:rsid w:val="001F6E34"/>
    <w:rsid w:val="001F7D07"/>
    <w:rsid w:val="00205899"/>
    <w:rsid w:val="002106F0"/>
    <w:rsid w:val="00216447"/>
    <w:rsid w:val="0022086D"/>
    <w:rsid w:val="00241F48"/>
    <w:rsid w:val="00244C04"/>
    <w:rsid w:val="002466D0"/>
    <w:rsid w:val="00251918"/>
    <w:rsid w:val="002534F1"/>
    <w:rsid w:val="00254B61"/>
    <w:rsid w:val="00255607"/>
    <w:rsid w:val="00256FD0"/>
    <w:rsid w:val="00262E1C"/>
    <w:rsid w:val="00272116"/>
    <w:rsid w:val="0027798F"/>
    <w:rsid w:val="002A44D8"/>
    <w:rsid w:val="002B04A3"/>
    <w:rsid w:val="002B46E3"/>
    <w:rsid w:val="002B5A46"/>
    <w:rsid w:val="002D3420"/>
    <w:rsid w:val="002E3B17"/>
    <w:rsid w:val="0030291F"/>
    <w:rsid w:val="003043D9"/>
    <w:rsid w:val="00311909"/>
    <w:rsid w:val="003131A3"/>
    <w:rsid w:val="003144ED"/>
    <w:rsid w:val="0032111F"/>
    <w:rsid w:val="003246EE"/>
    <w:rsid w:val="003379EE"/>
    <w:rsid w:val="003430D8"/>
    <w:rsid w:val="00350FB7"/>
    <w:rsid w:val="003518B7"/>
    <w:rsid w:val="00357008"/>
    <w:rsid w:val="00357A7D"/>
    <w:rsid w:val="00360ADD"/>
    <w:rsid w:val="003635AE"/>
    <w:rsid w:val="0036415A"/>
    <w:rsid w:val="003717AE"/>
    <w:rsid w:val="0037577D"/>
    <w:rsid w:val="00385727"/>
    <w:rsid w:val="00392035"/>
    <w:rsid w:val="00392832"/>
    <w:rsid w:val="00392A82"/>
    <w:rsid w:val="00393BF4"/>
    <w:rsid w:val="003963B2"/>
    <w:rsid w:val="00397E2A"/>
    <w:rsid w:val="003A0ED1"/>
    <w:rsid w:val="003A2781"/>
    <w:rsid w:val="003B1D2F"/>
    <w:rsid w:val="003B6FA5"/>
    <w:rsid w:val="003C1313"/>
    <w:rsid w:val="003C66E9"/>
    <w:rsid w:val="003D24C2"/>
    <w:rsid w:val="003E353F"/>
    <w:rsid w:val="003E4DBC"/>
    <w:rsid w:val="003E613E"/>
    <w:rsid w:val="003E6BA7"/>
    <w:rsid w:val="003F09C8"/>
    <w:rsid w:val="003F1C37"/>
    <w:rsid w:val="003F2C6C"/>
    <w:rsid w:val="00404BC5"/>
    <w:rsid w:val="00406B08"/>
    <w:rsid w:val="004101EC"/>
    <w:rsid w:val="004161D3"/>
    <w:rsid w:val="00420A15"/>
    <w:rsid w:val="00421498"/>
    <w:rsid w:val="00422154"/>
    <w:rsid w:val="00425970"/>
    <w:rsid w:val="00437CDF"/>
    <w:rsid w:val="00451211"/>
    <w:rsid w:val="00451362"/>
    <w:rsid w:val="004527ED"/>
    <w:rsid w:val="00457AAE"/>
    <w:rsid w:val="00466CAC"/>
    <w:rsid w:val="0048559A"/>
    <w:rsid w:val="004856EF"/>
    <w:rsid w:val="0049076E"/>
    <w:rsid w:val="004A24FA"/>
    <w:rsid w:val="004A3957"/>
    <w:rsid w:val="004A62DE"/>
    <w:rsid w:val="004B1EA4"/>
    <w:rsid w:val="004B4803"/>
    <w:rsid w:val="004B7D97"/>
    <w:rsid w:val="004C3D37"/>
    <w:rsid w:val="004C4B51"/>
    <w:rsid w:val="004D31B8"/>
    <w:rsid w:val="004D473B"/>
    <w:rsid w:val="004D5FCC"/>
    <w:rsid w:val="004E13DF"/>
    <w:rsid w:val="004E3DDA"/>
    <w:rsid w:val="004E6AEB"/>
    <w:rsid w:val="004F4B17"/>
    <w:rsid w:val="004F6274"/>
    <w:rsid w:val="0050438B"/>
    <w:rsid w:val="00504661"/>
    <w:rsid w:val="00504B2C"/>
    <w:rsid w:val="00506D4A"/>
    <w:rsid w:val="0051171C"/>
    <w:rsid w:val="005132F1"/>
    <w:rsid w:val="005206EC"/>
    <w:rsid w:val="005242CF"/>
    <w:rsid w:val="0055494D"/>
    <w:rsid w:val="00555CC5"/>
    <w:rsid w:val="005573E2"/>
    <w:rsid w:val="00563799"/>
    <w:rsid w:val="005706FF"/>
    <w:rsid w:val="0057071A"/>
    <w:rsid w:val="00570998"/>
    <w:rsid w:val="005860A3"/>
    <w:rsid w:val="00586FEE"/>
    <w:rsid w:val="005949BD"/>
    <w:rsid w:val="0059624D"/>
    <w:rsid w:val="00596375"/>
    <w:rsid w:val="00596607"/>
    <w:rsid w:val="005A2ADB"/>
    <w:rsid w:val="005A4400"/>
    <w:rsid w:val="005A49A8"/>
    <w:rsid w:val="005A6277"/>
    <w:rsid w:val="005B32A9"/>
    <w:rsid w:val="005C1E13"/>
    <w:rsid w:val="005D084C"/>
    <w:rsid w:val="005D5B4E"/>
    <w:rsid w:val="005E4F44"/>
    <w:rsid w:val="005F2909"/>
    <w:rsid w:val="005F2E26"/>
    <w:rsid w:val="00600613"/>
    <w:rsid w:val="00603738"/>
    <w:rsid w:val="00605724"/>
    <w:rsid w:val="0061292F"/>
    <w:rsid w:val="00614830"/>
    <w:rsid w:val="0062212C"/>
    <w:rsid w:val="006307FB"/>
    <w:rsid w:val="00640A1D"/>
    <w:rsid w:val="00642008"/>
    <w:rsid w:val="006434E9"/>
    <w:rsid w:val="00644FC3"/>
    <w:rsid w:val="00646F7B"/>
    <w:rsid w:val="006503C5"/>
    <w:rsid w:val="00667630"/>
    <w:rsid w:val="00683F82"/>
    <w:rsid w:val="006841E8"/>
    <w:rsid w:val="00685A38"/>
    <w:rsid w:val="0068768F"/>
    <w:rsid w:val="0069339F"/>
    <w:rsid w:val="00696D11"/>
    <w:rsid w:val="006A40FF"/>
    <w:rsid w:val="006A4D10"/>
    <w:rsid w:val="006A5A71"/>
    <w:rsid w:val="006B026A"/>
    <w:rsid w:val="006B237A"/>
    <w:rsid w:val="006B642F"/>
    <w:rsid w:val="006C26D2"/>
    <w:rsid w:val="006C7C7D"/>
    <w:rsid w:val="006D009B"/>
    <w:rsid w:val="006D5031"/>
    <w:rsid w:val="006D7DEA"/>
    <w:rsid w:val="006E054F"/>
    <w:rsid w:val="006E2048"/>
    <w:rsid w:val="006E3D11"/>
    <w:rsid w:val="006E5BC1"/>
    <w:rsid w:val="007007DF"/>
    <w:rsid w:val="00712B41"/>
    <w:rsid w:val="0071414A"/>
    <w:rsid w:val="00722313"/>
    <w:rsid w:val="007227E2"/>
    <w:rsid w:val="007237F7"/>
    <w:rsid w:val="00725277"/>
    <w:rsid w:val="00726864"/>
    <w:rsid w:val="00735817"/>
    <w:rsid w:val="00745257"/>
    <w:rsid w:val="00752329"/>
    <w:rsid w:val="00762CD4"/>
    <w:rsid w:val="00767853"/>
    <w:rsid w:val="0078018A"/>
    <w:rsid w:val="00780AA8"/>
    <w:rsid w:val="007866B8"/>
    <w:rsid w:val="007933BA"/>
    <w:rsid w:val="00794D18"/>
    <w:rsid w:val="007955B3"/>
    <w:rsid w:val="007A22BA"/>
    <w:rsid w:val="007A4460"/>
    <w:rsid w:val="007A730F"/>
    <w:rsid w:val="007B1116"/>
    <w:rsid w:val="007B50E9"/>
    <w:rsid w:val="007C4BF9"/>
    <w:rsid w:val="007D1D51"/>
    <w:rsid w:val="007D260C"/>
    <w:rsid w:val="007D4003"/>
    <w:rsid w:val="007E7B25"/>
    <w:rsid w:val="007F0D0A"/>
    <w:rsid w:val="007F1DE0"/>
    <w:rsid w:val="007F6479"/>
    <w:rsid w:val="007F7C3D"/>
    <w:rsid w:val="00802B0C"/>
    <w:rsid w:val="00804091"/>
    <w:rsid w:val="00805024"/>
    <w:rsid w:val="008060C5"/>
    <w:rsid w:val="008152DC"/>
    <w:rsid w:val="00821A1C"/>
    <w:rsid w:val="00825F31"/>
    <w:rsid w:val="00826810"/>
    <w:rsid w:val="00844095"/>
    <w:rsid w:val="008511C8"/>
    <w:rsid w:val="00854BA2"/>
    <w:rsid w:val="00855990"/>
    <w:rsid w:val="00855E03"/>
    <w:rsid w:val="00857272"/>
    <w:rsid w:val="00864F68"/>
    <w:rsid w:val="00874D40"/>
    <w:rsid w:val="0087618C"/>
    <w:rsid w:val="008805C1"/>
    <w:rsid w:val="008923B3"/>
    <w:rsid w:val="00892C4E"/>
    <w:rsid w:val="008966F9"/>
    <w:rsid w:val="00897278"/>
    <w:rsid w:val="008A1F9A"/>
    <w:rsid w:val="008A574D"/>
    <w:rsid w:val="008B256C"/>
    <w:rsid w:val="008B5013"/>
    <w:rsid w:val="008B674E"/>
    <w:rsid w:val="008B6DA8"/>
    <w:rsid w:val="008D0A0E"/>
    <w:rsid w:val="008F3214"/>
    <w:rsid w:val="008F7ACE"/>
    <w:rsid w:val="00913FDF"/>
    <w:rsid w:val="009217AC"/>
    <w:rsid w:val="00922DCC"/>
    <w:rsid w:val="009234BD"/>
    <w:rsid w:val="0093082F"/>
    <w:rsid w:val="009414BC"/>
    <w:rsid w:val="00943351"/>
    <w:rsid w:val="00950A8A"/>
    <w:rsid w:val="00950E36"/>
    <w:rsid w:val="00953A03"/>
    <w:rsid w:val="0095679A"/>
    <w:rsid w:val="00965C6C"/>
    <w:rsid w:val="009666F7"/>
    <w:rsid w:val="00966EE1"/>
    <w:rsid w:val="00972115"/>
    <w:rsid w:val="0097570F"/>
    <w:rsid w:val="00983763"/>
    <w:rsid w:val="00995287"/>
    <w:rsid w:val="009A689C"/>
    <w:rsid w:val="009C2F20"/>
    <w:rsid w:val="009C5AA9"/>
    <w:rsid w:val="009D0050"/>
    <w:rsid w:val="009D2D57"/>
    <w:rsid w:val="009D36EA"/>
    <w:rsid w:val="009D3875"/>
    <w:rsid w:val="009D3970"/>
    <w:rsid w:val="009D706B"/>
    <w:rsid w:val="009E07BB"/>
    <w:rsid w:val="009F00F1"/>
    <w:rsid w:val="009F27C4"/>
    <w:rsid w:val="00A04AD6"/>
    <w:rsid w:val="00A1692B"/>
    <w:rsid w:val="00A21604"/>
    <w:rsid w:val="00A24DD4"/>
    <w:rsid w:val="00A25862"/>
    <w:rsid w:val="00A32851"/>
    <w:rsid w:val="00A3424E"/>
    <w:rsid w:val="00A4149B"/>
    <w:rsid w:val="00A41D69"/>
    <w:rsid w:val="00A42D1A"/>
    <w:rsid w:val="00A45754"/>
    <w:rsid w:val="00A4577B"/>
    <w:rsid w:val="00A57A67"/>
    <w:rsid w:val="00A64FB0"/>
    <w:rsid w:val="00A712B7"/>
    <w:rsid w:val="00A93B24"/>
    <w:rsid w:val="00A97920"/>
    <w:rsid w:val="00AA3871"/>
    <w:rsid w:val="00AB058B"/>
    <w:rsid w:val="00AB2B0C"/>
    <w:rsid w:val="00AB708D"/>
    <w:rsid w:val="00AC2F27"/>
    <w:rsid w:val="00AC3505"/>
    <w:rsid w:val="00AC7481"/>
    <w:rsid w:val="00AC75FD"/>
    <w:rsid w:val="00AD00C2"/>
    <w:rsid w:val="00AE3354"/>
    <w:rsid w:val="00AE4A26"/>
    <w:rsid w:val="00AF24D3"/>
    <w:rsid w:val="00AF520A"/>
    <w:rsid w:val="00B10898"/>
    <w:rsid w:val="00B204FD"/>
    <w:rsid w:val="00B22486"/>
    <w:rsid w:val="00B30866"/>
    <w:rsid w:val="00B4125F"/>
    <w:rsid w:val="00B42812"/>
    <w:rsid w:val="00B44725"/>
    <w:rsid w:val="00B46B38"/>
    <w:rsid w:val="00B52C5C"/>
    <w:rsid w:val="00B608D0"/>
    <w:rsid w:val="00B620DE"/>
    <w:rsid w:val="00B64B1F"/>
    <w:rsid w:val="00B71E19"/>
    <w:rsid w:val="00B72919"/>
    <w:rsid w:val="00B74EC6"/>
    <w:rsid w:val="00B75E37"/>
    <w:rsid w:val="00B818CF"/>
    <w:rsid w:val="00B84160"/>
    <w:rsid w:val="00BA205D"/>
    <w:rsid w:val="00BA4DC6"/>
    <w:rsid w:val="00BC5D63"/>
    <w:rsid w:val="00BC6A5B"/>
    <w:rsid w:val="00BD13F0"/>
    <w:rsid w:val="00BD2EA0"/>
    <w:rsid w:val="00BE0925"/>
    <w:rsid w:val="00BE14DC"/>
    <w:rsid w:val="00BE3B1E"/>
    <w:rsid w:val="00BF3F86"/>
    <w:rsid w:val="00BF4A98"/>
    <w:rsid w:val="00BF6F8F"/>
    <w:rsid w:val="00C05D59"/>
    <w:rsid w:val="00C17C49"/>
    <w:rsid w:val="00C17F6F"/>
    <w:rsid w:val="00C31697"/>
    <w:rsid w:val="00C34A91"/>
    <w:rsid w:val="00C41BCB"/>
    <w:rsid w:val="00C429F5"/>
    <w:rsid w:val="00C5042C"/>
    <w:rsid w:val="00C60311"/>
    <w:rsid w:val="00C670A6"/>
    <w:rsid w:val="00C70FE4"/>
    <w:rsid w:val="00C713BE"/>
    <w:rsid w:val="00C73E58"/>
    <w:rsid w:val="00C74830"/>
    <w:rsid w:val="00C74C31"/>
    <w:rsid w:val="00C77C97"/>
    <w:rsid w:val="00C8120B"/>
    <w:rsid w:val="00C8276F"/>
    <w:rsid w:val="00C871C5"/>
    <w:rsid w:val="00C87201"/>
    <w:rsid w:val="00C900A5"/>
    <w:rsid w:val="00C94097"/>
    <w:rsid w:val="00CA6082"/>
    <w:rsid w:val="00CB5E8A"/>
    <w:rsid w:val="00CC6DE3"/>
    <w:rsid w:val="00CC6E9F"/>
    <w:rsid w:val="00CE5869"/>
    <w:rsid w:val="00CF2F90"/>
    <w:rsid w:val="00CF508E"/>
    <w:rsid w:val="00CF515A"/>
    <w:rsid w:val="00CF7860"/>
    <w:rsid w:val="00CF7C46"/>
    <w:rsid w:val="00D01E17"/>
    <w:rsid w:val="00D02F22"/>
    <w:rsid w:val="00D03DE7"/>
    <w:rsid w:val="00D135C0"/>
    <w:rsid w:val="00D21FEA"/>
    <w:rsid w:val="00D23348"/>
    <w:rsid w:val="00D25D29"/>
    <w:rsid w:val="00D30526"/>
    <w:rsid w:val="00D42B76"/>
    <w:rsid w:val="00D42FE9"/>
    <w:rsid w:val="00D43BE9"/>
    <w:rsid w:val="00D52C5A"/>
    <w:rsid w:val="00D60739"/>
    <w:rsid w:val="00D61535"/>
    <w:rsid w:val="00D73830"/>
    <w:rsid w:val="00D761BE"/>
    <w:rsid w:val="00D83611"/>
    <w:rsid w:val="00D87893"/>
    <w:rsid w:val="00D916C9"/>
    <w:rsid w:val="00D91F67"/>
    <w:rsid w:val="00D9575A"/>
    <w:rsid w:val="00DB1EF2"/>
    <w:rsid w:val="00DB7C8F"/>
    <w:rsid w:val="00DE614C"/>
    <w:rsid w:val="00DE6987"/>
    <w:rsid w:val="00DF36DC"/>
    <w:rsid w:val="00E03B16"/>
    <w:rsid w:val="00E0645D"/>
    <w:rsid w:val="00E142B1"/>
    <w:rsid w:val="00E32283"/>
    <w:rsid w:val="00E47F95"/>
    <w:rsid w:val="00E52FAE"/>
    <w:rsid w:val="00E55D64"/>
    <w:rsid w:val="00E57DB4"/>
    <w:rsid w:val="00E74342"/>
    <w:rsid w:val="00E80D2E"/>
    <w:rsid w:val="00E9120E"/>
    <w:rsid w:val="00E9754E"/>
    <w:rsid w:val="00EA22FD"/>
    <w:rsid w:val="00EA2EC9"/>
    <w:rsid w:val="00EA2FE0"/>
    <w:rsid w:val="00EA6761"/>
    <w:rsid w:val="00EB0748"/>
    <w:rsid w:val="00EB54D0"/>
    <w:rsid w:val="00ED0A3C"/>
    <w:rsid w:val="00ED4D1A"/>
    <w:rsid w:val="00EE30DA"/>
    <w:rsid w:val="00EE77CA"/>
    <w:rsid w:val="00EF4A79"/>
    <w:rsid w:val="00EF556C"/>
    <w:rsid w:val="00EF725F"/>
    <w:rsid w:val="00F021F6"/>
    <w:rsid w:val="00F03F42"/>
    <w:rsid w:val="00F049CC"/>
    <w:rsid w:val="00F11579"/>
    <w:rsid w:val="00F1739E"/>
    <w:rsid w:val="00F31094"/>
    <w:rsid w:val="00F34645"/>
    <w:rsid w:val="00F35053"/>
    <w:rsid w:val="00F43FA9"/>
    <w:rsid w:val="00F47ABB"/>
    <w:rsid w:val="00F51092"/>
    <w:rsid w:val="00F51BB9"/>
    <w:rsid w:val="00F52CD2"/>
    <w:rsid w:val="00F539A5"/>
    <w:rsid w:val="00F54E9F"/>
    <w:rsid w:val="00F60B03"/>
    <w:rsid w:val="00F626C7"/>
    <w:rsid w:val="00F660C0"/>
    <w:rsid w:val="00F70E99"/>
    <w:rsid w:val="00F73610"/>
    <w:rsid w:val="00F7411C"/>
    <w:rsid w:val="00F81427"/>
    <w:rsid w:val="00F82020"/>
    <w:rsid w:val="00F90709"/>
    <w:rsid w:val="00FB08A2"/>
    <w:rsid w:val="00FB08DB"/>
    <w:rsid w:val="00FB2846"/>
    <w:rsid w:val="00FB4D19"/>
    <w:rsid w:val="00FB5D9E"/>
    <w:rsid w:val="00FC0A7D"/>
    <w:rsid w:val="00FC1344"/>
    <w:rsid w:val="00FC1DC1"/>
    <w:rsid w:val="00FC3A72"/>
    <w:rsid w:val="00FD0C87"/>
    <w:rsid w:val="00FD2FD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7B021F"/>
  <w15:chartTrackingRefBased/>
  <w15:docId w15:val="{0AB91003-BABD-4A7D-941D-8C57D2537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1313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1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3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3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3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3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3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3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3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3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3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3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31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1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1313"/>
    <w:rPr>
      <w:kern w:val="0"/>
      <w14:ligatures w14:val="none"/>
    </w:rPr>
  </w:style>
  <w:style w:type="table" w:styleId="TableGrid">
    <w:name w:val="Table Grid"/>
    <w:basedOn w:val="TableNormal"/>
    <w:uiPriority w:val="39"/>
    <w:rsid w:val="003C13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66C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CAC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66CA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fromevalleyparishcouncil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omevalleyparishcouncil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DFEC52-7F08-41D4-B560-AFCB42AE1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2364</TotalTime>
  <Pages>6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Frome Valley Parish Clerk</dc:creator>
  <cp:keywords/>
  <dc:description/>
  <cp:lastModifiedBy>Frome Valley Parish Clerk</cp:lastModifiedBy>
  <cp:revision>103</cp:revision>
  <cp:lastPrinted>2026-01-22T09:06:00Z</cp:lastPrinted>
  <dcterms:created xsi:type="dcterms:W3CDTF">2026-01-22T09:20:00Z</dcterms:created>
  <dcterms:modified xsi:type="dcterms:W3CDTF">2026-03-30T14:46:00Z</dcterms:modified>
</cp:coreProperties>
</file>